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4538D" w14:textId="21C3D416" w:rsidR="005B4C4F" w:rsidRPr="005B4C4F" w:rsidRDefault="005B4C4F" w:rsidP="005B4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БАШКОРТОСТАН        РЕСПУБЛИКАҺЫ      </w:t>
      </w:r>
      <w:r w:rsidRPr="005B4C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0B3691D" wp14:editId="4622026C">
            <wp:simplePos x="0" y="0"/>
            <wp:positionH relativeFrom="column">
              <wp:posOffset>2632075</wp:posOffset>
            </wp:positionH>
            <wp:positionV relativeFrom="paragraph">
              <wp:posOffset>25400</wp:posOffset>
            </wp:positionV>
            <wp:extent cx="8572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120" y="21278"/>
                <wp:lineTo x="21120" y="0"/>
                <wp:lineTo x="0" y="0"/>
              </wp:wrapPolygon>
            </wp:wrapTight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            РЕСПУБЛИКА           БАШКОРТОСТАН</w:t>
      </w:r>
    </w:p>
    <w:p w14:paraId="05963625" w14:textId="77777777" w:rsidR="005B4C4F" w:rsidRPr="005B4C4F" w:rsidRDefault="005B4C4F" w:rsidP="005B4C4F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proofErr w:type="gramStart"/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Й</w:t>
      </w:r>
      <w:r w:rsidRPr="005B4C4F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РМ</w:t>
      </w:r>
      <w:r w:rsidRPr="005B4C4F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К</w:t>
      </w:r>
      <w:r w:rsidRPr="005B4C4F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Й  РАЙОНЫ</w:t>
      </w:r>
      <w:proofErr w:type="gramEnd"/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   МУНИЦИПАЛЬ                             АДМИНИСТРАЦИЯ          СЕЛЬСКОГО</w:t>
      </w:r>
    </w:p>
    <w:p w14:paraId="6EA7EEE6" w14:textId="77777777" w:rsidR="005B4C4F" w:rsidRPr="005B4C4F" w:rsidRDefault="005B4C4F" w:rsidP="005B4C4F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РАЙОНЫНЫҢ   И</w:t>
      </w: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val="be-BY" w:eastAsia="ru-RU"/>
        </w:rPr>
        <w:t>Ҫ</w:t>
      </w: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КЕ     СҮЛЛЕ   АУЫЛ                                ПОСЕЛЕНИЯ      СТАРОСУЛЛИНСКИЙ</w:t>
      </w:r>
    </w:p>
    <w:p w14:paraId="3B84D601" w14:textId="77777777" w:rsidR="005B4C4F" w:rsidRPr="005B4C4F" w:rsidRDefault="005B4C4F" w:rsidP="005B4C4F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СОВЕТЫ          АУЫЛ         БИЛ</w:t>
      </w:r>
      <w:r w:rsidRPr="005B4C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</w:t>
      </w: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М</w:t>
      </w:r>
      <w:r w:rsidRPr="005B4C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ӘҺ</w:t>
      </w: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Е                                               СЕЛЬСОВЕТ        МУНИЦИПАЛЬНОГО</w:t>
      </w:r>
    </w:p>
    <w:p w14:paraId="7212C64B" w14:textId="77777777" w:rsidR="005B4C4F" w:rsidRPr="005B4C4F" w:rsidRDefault="005B4C4F" w:rsidP="005B4C4F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                 ХАКИМИ</w:t>
      </w:r>
      <w:r w:rsidRPr="005B4C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</w:t>
      </w: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ТЕ                                                                       РАЙОНА     ЕРМЕКЕЕВСКИЙ     РАЙОН</w:t>
      </w:r>
    </w:p>
    <w:p w14:paraId="554E1498" w14:textId="77777777" w:rsidR="005B4C4F" w:rsidRPr="005B4C4F" w:rsidRDefault="005B4C4F" w:rsidP="005B4C4F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proofErr w:type="gramStart"/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452195,   </w:t>
      </w:r>
      <w:proofErr w:type="gramEnd"/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И</w:t>
      </w:r>
      <w:r w:rsidRPr="005B4C4F">
        <w:rPr>
          <w:rFonts w:ascii="Lucida Sans Unicode" w:eastAsia="Times New Roman" w:hAnsi="Lucida Sans Unicode" w:cs="Lucida Sans Unicode"/>
          <w:sz w:val="16"/>
          <w:szCs w:val="16"/>
          <w:lang w:val="be-BY" w:eastAsia="ru-RU"/>
        </w:rPr>
        <w:t>ҫк</w:t>
      </w:r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е </w:t>
      </w:r>
      <w:proofErr w:type="spellStart"/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С</w:t>
      </w:r>
      <w:r w:rsidRPr="005B4C4F">
        <w:rPr>
          <w:rFonts w:ascii="Arial" w:eastAsia="Times New Roman" w:hAnsi="Arial" w:cs="Arial"/>
          <w:sz w:val="16"/>
          <w:szCs w:val="16"/>
          <w:lang w:eastAsia="ru-RU"/>
        </w:rPr>
        <w:t>ү</w:t>
      </w:r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лле</w:t>
      </w:r>
      <w:proofErr w:type="spellEnd"/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 аулы,    У</w:t>
      </w:r>
      <w:r w:rsidRPr="005B4C4F">
        <w:rPr>
          <w:rFonts w:ascii="Lucida Sans Unicode" w:eastAsia="Times New Roman" w:hAnsi="Lucida Sans Unicode" w:cs="Lucida Sans Unicode"/>
          <w:sz w:val="16"/>
          <w:szCs w:val="16"/>
          <w:lang w:val="be-BY" w:eastAsia="ru-RU"/>
        </w:rPr>
        <w:t>ҙ</w:t>
      </w:r>
      <w:r w:rsidRPr="005B4C4F">
        <w:rPr>
          <w:rFonts w:ascii="Arial" w:eastAsia="Times New Roman" w:hAnsi="Arial" w:cs="Arial"/>
          <w:sz w:val="16"/>
          <w:szCs w:val="16"/>
          <w:lang w:val="be-BY" w:eastAsia="ru-RU"/>
        </w:rPr>
        <w:t>ә</w:t>
      </w:r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к  </w:t>
      </w:r>
      <w:proofErr w:type="spellStart"/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урамы</w:t>
      </w:r>
      <w:proofErr w:type="spellEnd"/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,  84                                            452195, с. Старые </w:t>
      </w:r>
      <w:proofErr w:type="spellStart"/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Сулли</w:t>
      </w:r>
      <w:proofErr w:type="spellEnd"/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, ул. Центральная.84</w:t>
      </w:r>
    </w:p>
    <w:p w14:paraId="4E372841" w14:textId="1AF066BB" w:rsidR="005B4C4F" w:rsidRPr="005B4C4F" w:rsidRDefault="005B4C4F" w:rsidP="005B4C4F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тел.  2 – 63 – 73                                                                            тел.  2 – 63 – 73</w:t>
      </w:r>
    </w:p>
    <w:p w14:paraId="351032C9" w14:textId="77777777" w:rsidR="005B4C4F" w:rsidRPr="005B4C4F" w:rsidRDefault="005B4C4F" w:rsidP="005B4C4F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14:paraId="49791572" w14:textId="77777777" w:rsidR="005B4C4F" w:rsidRPr="005B4C4F" w:rsidRDefault="005B4C4F" w:rsidP="005B4C4F">
      <w:pPr>
        <w:keepNext/>
        <w:keepLines/>
        <w:spacing w:before="200" w:after="0" w:line="240" w:lineRule="auto"/>
        <w:outlineLvl w:val="2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5B4C4F">
        <w:rPr>
          <w:rFonts w:ascii="Times New Roman" w:eastAsia="Times New Roman" w:hAnsi="Times New Roman" w:cs="Times New Roman"/>
          <w:bCs/>
          <w:caps/>
          <w:sz w:val="28"/>
          <w:szCs w:val="28"/>
          <w:lang w:val="ba-RU" w:eastAsia="ru-RU"/>
        </w:rPr>
        <w:t xml:space="preserve">   Ҡ</w:t>
      </w:r>
      <w:r w:rsidRPr="005B4C4F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а р а р                                                                             ПОСТАНОВЛЕНИЕ</w:t>
      </w:r>
    </w:p>
    <w:p w14:paraId="45389ABE" w14:textId="6BAD975C" w:rsidR="005B4C4F" w:rsidRPr="005B4C4F" w:rsidRDefault="005B4C4F" w:rsidP="005B4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B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 2024 й.                                     </w:t>
      </w:r>
      <w:r w:rsidRPr="005B4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</w:t>
      </w:r>
      <w:r w:rsidR="00785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B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B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2024 г.</w:t>
      </w:r>
    </w:p>
    <w:p w14:paraId="4A34D785" w14:textId="77777777" w:rsidR="00785FEC" w:rsidRDefault="00785FEC" w:rsidP="00785FEC">
      <w:pPr>
        <w:ind w:left="4956"/>
        <w:rPr>
          <w:rFonts w:eastAsia="Arial Unicode MS"/>
          <w:sz w:val="28"/>
          <w:szCs w:val="28"/>
        </w:rPr>
      </w:pPr>
    </w:p>
    <w:p w14:paraId="683CD478" w14:textId="77777777" w:rsidR="00785FEC" w:rsidRPr="00785FEC" w:rsidRDefault="00785FEC" w:rsidP="00785FEC">
      <w:pPr>
        <w:tabs>
          <w:tab w:val="left" w:pos="5245"/>
        </w:tabs>
        <w:ind w:left="4678" w:right="-104" w:hanging="283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785FEC">
        <w:rPr>
          <w:rFonts w:ascii="Times New Roman" w:eastAsia="Arial Unicode MS" w:hAnsi="Times New Roman" w:cs="Times New Roman"/>
          <w:sz w:val="28"/>
          <w:szCs w:val="28"/>
        </w:rPr>
        <w:t xml:space="preserve">О предоставлении в аренду </w:t>
      </w:r>
    </w:p>
    <w:p w14:paraId="00AFE08E" w14:textId="77777777" w:rsidR="00785FEC" w:rsidRPr="00785FEC" w:rsidRDefault="00785FEC" w:rsidP="00785FEC">
      <w:pPr>
        <w:tabs>
          <w:tab w:val="left" w:pos="5245"/>
        </w:tabs>
        <w:ind w:left="4678" w:right="-39" w:hanging="283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785FEC">
        <w:rPr>
          <w:rFonts w:ascii="Times New Roman" w:eastAsia="Arial Unicode MS" w:hAnsi="Times New Roman" w:cs="Times New Roman"/>
          <w:sz w:val="28"/>
          <w:szCs w:val="28"/>
        </w:rPr>
        <w:t>муниципального недвижимого имущества</w:t>
      </w:r>
    </w:p>
    <w:p w14:paraId="76465CB5" w14:textId="77777777" w:rsidR="00785FEC" w:rsidRPr="00785FEC" w:rsidRDefault="00785FEC" w:rsidP="00785FEC">
      <w:pPr>
        <w:tabs>
          <w:tab w:val="left" w:pos="5245"/>
        </w:tabs>
        <w:ind w:left="4678" w:right="-39" w:hanging="283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785FEC">
        <w:rPr>
          <w:rFonts w:ascii="Times New Roman" w:eastAsia="Arial Unicode MS" w:hAnsi="Times New Roman" w:cs="Times New Roman"/>
          <w:sz w:val="28"/>
          <w:szCs w:val="28"/>
        </w:rPr>
        <w:t>МУП «Центральный рынок»</w:t>
      </w:r>
    </w:p>
    <w:p w14:paraId="045F83A5" w14:textId="77777777" w:rsidR="00785FEC" w:rsidRPr="00785FEC" w:rsidRDefault="00785FEC" w:rsidP="00785FEC">
      <w:pPr>
        <w:tabs>
          <w:tab w:val="left" w:pos="5245"/>
        </w:tabs>
        <w:ind w:left="4678" w:right="-104" w:hanging="283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785FEC">
        <w:rPr>
          <w:rFonts w:ascii="Times New Roman" w:eastAsia="Arial Unicode MS" w:hAnsi="Times New Roman" w:cs="Times New Roman"/>
          <w:sz w:val="28"/>
          <w:szCs w:val="28"/>
        </w:rPr>
        <w:t>без проведения торгов</w:t>
      </w:r>
    </w:p>
    <w:p w14:paraId="5F4A0191" w14:textId="77777777" w:rsidR="00785FEC" w:rsidRPr="00785FEC" w:rsidRDefault="00785FEC" w:rsidP="00EA12CE">
      <w:pPr>
        <w:ind w:right="-104"/>
        <w:rPr>
          <w:rFonts w:ascii="Times New Roman" w:eastAsia="Arial Unicode MS" w:hAnsi="Times New Roman" w:cs="Times New Roman"/>
          <w:sz w:val="28"/>
          <w:szCs w:val="28"/>
        </w:rPr>
      </w:pPr>
      <w:bookmarkStart w:id="0" w:name="_GoBack"/>
    </w:p>
    <w:p w14:paraId="352B1375" w14:textId="77777777" w:rsidR="00785FEC" w:rsidRPr="00785FEC" w:rsidRDefault="00785FEC" w:rsidP="00EA12CE">
      <w:pPr>
        <w:ind w:right="-10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85FEC">
        <w:rPr>
          <w:rFonts w:ascii="Times New Roman" w:hAnsi="Times New Roman" w:cs="Times New Roman"/>
          <w:sz w:val="28"/>
          <w:szCs w:val="28"/>
        </w:rPr>
        <w:t xml:space="preserve">В соответствии с п.11 ч.1 ст. 17.1 Федерального закона от 26 июля 2006 года                 № 135-ФЗ «О защите конкуренции», Порядком оформления прав пользования муниципальным имуществом сельского поселения </w:t>
      </w:r>
      <w:proofErr w:type="spellStart"/>
      <w:r w:rsidRPr="00785FEC">
        <w:rPr>
          <w:rFonts w:ascii="Times New Roman" w:hAnsi="Times New Roman" w:cs="Times New Roman"/>
          <w:sz w:val="28"/>
          <w:szCs w:val="28"/>
        </w:rPr>
        <w:t>Старосуллинский</w:t>
      </w:r>
      <w:proofErr w:type="spellEnd"/>
      <w:r w:rsidRPr="00785FE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785FEC">
        <w:rPr>
          <w:rFonts w:ascii="Times New Roman" w:hAnsi="Times New Roman" w:cs="Times New Roman"/>
          <w:sz w:val="28"/>
          <w:szCs w:val="28"/>
        </w:rPr>
        <w:t>Ермекеевский</w:t>
      </w:r>
      <w:proofErr w:type="spellEnd"/>
      <w:r w:rsidRPr="00785FE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утвержденного решением Совета сельского поселения </w:t>
      </w:r>
      <w:proofErr w:type="spellStart"/>
      <w:r w:rsidRPr="00785FEC">
        <w:rPr>
          <w:rFonts w:ascii="Times New Roman" w:hAnsi="Times New Roman" w:cs="Times New Roman"/>
          <w:sz w:val="28"/>
          <w:szCs w:val="28"/>
        </w:rPr>
        <w:t>Старосуллинский</w:t>
      </w:r>
      <w:proofErr w:type="spellEnd"/>
      <w:r w:rsidRPr="00785FE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785FEC">
        <w:rPr>
          <w:rFonts w:ascii="Times New Roman" w:hAnsi="Times New Roman" w:cs="Times New Roman"/>
          <w:sz w:val="28"/>
          <w:szCs w:val="28"/>
        </w:rPr>
        <w:t>Ермекеевский</w:t>
      </w:r>
      <w:proofErr w:type="spellEnd"/>
      <w:r w:rsidRPr="00785FE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от 25 марта 2022 года № 197 и рассмотрев заявление МУП «Центральный рынок» от 17 мая 2024 года № 46,</w:t>
      </w:r>
    </w:p>
    <w:p w14:paraId="30F001FC" w14:textId="77777777" w:rsidR="00785FEC" w:rsidRPr="00785FEC" w:rsidRDefault="00785FEC" w:rsidP="00EA12CE">
      <w:pPr>
        <w:ind w:right="-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85FEC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CACB19E" w14:textId="77777777" w:rsidR="00785FEC" w:rsidRPr="00785FEC" w:rsidRDefault="00785FEC" w:rsidP="00EA12CE">
      <w:pPr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785FEC">
        <w:rPr>
          <w:rFonts w:ascii="Times New Roman" w:hAnsi="Times New Roman" w:cs="Times New Roman"/>
          <w:sz w:val="28"/>
          <w:szCs w:val="28"/>
        </w:rPr>
        <w:t xml:space="preserve">1.Предоставить муниципальному унитарному предприятию «Центральный рынок» муниципального района </w:t>
      </w:r>
      <w:proofErr w:type="spellStart"/>
      <w:r w:rsidRPr="00785FEC">
        <w:rPr>
          <w:rFonts w:ascii="Times New Roman" w:hAnsi="Times New Roman" w:cs="Times New Roman"/>
          <w:sz w:val="28"/>
          <w:szCs w:val="28"/>
        </w:rPr>
        <w:t>Ермекеевский</w:t>
      </w:r>
      <w:proofErr w:type="spellEnd"/>
      <w:r w:rsidRPr="00785FE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в аренду муниципальное недвижимое имущество на срок с 20 мая 2024 года по 19 июня 2024 года: </w:t>
      </w:r>
    </w:p>
    <w:p w14:paraId="6826E0D3" w14:textId="6DFA32F9" w:rsidR="00785FEC" w:rsidRPr="00785FEC" w:rsidRDefault="00785FEC" w:rsidP="00EA12CE">
      <w:pPr>
        <w:pStyle w:val="ConsPlusNonformat"/>
        <w:widowControl/>
        <w:ind w:right="-4"/>
        <w:jc w:val="both"/>
        <w:rPr>
          <w:rFonts w:ascii="Times New Roman" w:hAnsi="Times New Roman" w:cs="Times New Roman"/>
          <w:sz w:val="28"/>
          <w:szCs w:val="28"/>
        </w:rPr>
      </w:pPr>
      <w:r w:rsidRPr="00785FEC">
        <w:rPr>
          <w:rFonts w:ascii="Times New Roman" w:hAnsi="Times New Roman" w:cs="Times New Roman"/>
          <w:sz w:val="28"/>
          <w:szCs w:val="28"/>
        </w:rPr>
        <w:t xml:space="preserve">          -водопровод для холодного водоснабжения села Старые </w:t>
      </w:r>
      <w:proofErr w:type="spellStart"/>
      <w:r w:rsidRPr="00785FEC">
        <w:rPr>
          <w:rFonts w:ascii="Times New Roman" w:hAnsi="Times New Roman" w:cs="Times New Roman"/>
          <w:sz w:val="28"/>
          <w:szCs w:val="28"/>
        </w:rPr>
        <w:t>Сулли</w:t>
      </w:r>
      <w:proofErr w:type="spellEnd"/>
      <w:r w:rsidRPr="00785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FEC">
        <w:rPr>
          <w:rFonts w:ascii="Times New Roman" w:hAnsi="Times New Roman" w:cs="Times New Roman"/>
          <w:sz w:val="28"/>
          <w:szCs w:val="28"/>
        </w:rPr>
        <w:t>Ермекеевского</w:t>
      </w:r>
      <w:proofErr w:type="spellEnd"/>
      <w:r w:rsidRPr="00785FEC"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Башкортостан, по адресу: Республика Башкортостан, </w:t>
      </w:r>
      <w:proofErr w:type="spellStart"/>
      <w:r w:rsidRPr="00785FEC">
        <w:rPr>
          <w:rFonts w:ascii="Times New Roman" w:hAnsi="Times New Roman" w:cs="Times New Roman"/>
          <w:sz w:val="28"/>
          <w:szCs w:val="28"/>
        </w:rPr>
        <w:t>Ермекеевский</w:t>
      </w:r>
      <w:proofErr w:type="spellEnd"/>
      <w:r w:rsidRPr="00785FEC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785FEC">
        <w:rPr>
          <w:rFonts w:ascii="Times New Roman" w:hAnsi="Times New Roman" w:cs="Times New Roman"/>
          <w:sz w:val="28"/>
          <w:szCs w:val="28"/>
        </w:rPr>
        <w:t>с.Старые</w:t>
      </w:r>
      <w:proofErr w:type="spellEnd"/>
      <w:r w:rsidRPr="00785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FEC">
        <w:rPr>
          <w:rFonts w:ascii="Times New Roman" w:hAnsi="Times New Roman" w:cs="Times New Roman"/>
          <w:sz w:val="28"/>
          <w:szCs w:val="28"/>
        </w:rPr>
        <w:t>Сулли</w:t>
      </w:r>
      <w:proofErr w:type="spellEnd"/>
      <w:r w:rsidRPr="00785FEC">
        <w:rPr>
          <w:rFonts w:ascii="Times New Roman" w:hAnsi="Times New Roman" w:cs="Times New Roman"/>
          <w:sz w:val="28"/>
          <w:szCs w:val="28"/>
        </w:rPr>
        <w:t>, протяженностью 4 230 м.</w:t>
      </w:r>
    </w:p>
    <w:p w14:paraId="368BFB1C" w14:textId="77777777" w:rsidR="00785FEC" w:rsidRPr="00785FEC" w:rsidRDefault="00785FEC" w:rsidP="00EA12CE">
      <w:pPr>
        <w:pStyle w:val="ConsPlusNonformat"/>
        <w:widowControl/>
        <w:ind w:right="-4"/>
        <w:jc w:val="both"/>
        <w:rPr>
          <w:rFonts w:ascii="Times New Roman" w:hAnsi="Times New Roman" w:cs="Times New Roman"/>
          <w:sz w:val="28"/>
          <w:szCs w:val="28"/>
        </w:rPr>
      </w:pPr>
      <w:r w:rsidRPr="00785FE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85FE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2.Заключить договор аренды муниципального недвижимого имущества с </w:t>
      </w:r>
      <w:r w:rsidRPr="00785FEC">
        <w:rPr>
          <w:rFonts w:ascii="Times New Roman" w:hAnsi="Times New Roman" w:cs="Times New Roman"/>
          <w:sz w:val="28"/>
          <w:szCs w:val="28"/>
        </w:rPr>
        <w:t xml:space="preserve">муниципальным унитарным предприятием «Центральный рынок» муниципального района </w:t>
      </w:r>
      <w:proofErr w:type="spellStart"/>
      <w:r w:rsidRPr="00785FEC">
        <w:rPr>
          <w:rFonts w:ascii="Times New Roman" w:hAnsi="Times New Roman" w:cs="Times New Roman"/>
          <w:sz w:val="28"/>
          <w:szCs w:val="28"/>
        </w:rPr>
        <w:t>Ермекеевский</w:t>
      </w:r>
      <w:proofErr w:type="spellEnd"/>
      <w:r w:rsidRPr="00785FE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14:paraId="332D2FB3" w14:textId="77777777" w:rsidR="00785FEC" w:rsidRPr="00785FEC" w:rsidRDefault="00785FEC" w:rsidP="00EA12CE">
      <w:pPr>
        <w:pStyle w:val="1"/>
        <w:ind w:right="-4" w:firstLine="0"/>
        <w:rPr>
          <w:sz w:val="28"/>
          <w:szCs w:val="28"/>
        </w:rPr>
      </w:pPr>
      <w:r w:rsidRPr="00785FEC">
        <w:rPr>
          <w:sz w:val="28"/>
          <w:szCs w:val="28"/>
        </w:rPr>
        <w:t xml:space="preserve">    3.Постановление вступает в силу со дня его подписания.</w:t>
      </w:r>
    </w:p>
    <w:p w14:paraId="678BA74A" w14:textId="77777777" w:rsidR="00785FEC" w:rsidRPr="00785FEC" w:rsidRDefault="00785FEC" w:rsidP="00EA12CE">
      <w:pPr>
        <w:pStyle w:val="1"/>
        <w:ind w:right="-4" w:firstLine="0"/>
        <w:rPr>
          <w:sz w:val="28"/>
          <w:szCs w:val="28"/>
        </w:rPr>
      </w:pPr>
      <w:r w:rsidRPr="00785FEC">
        <w:rPr>
          <w:sz w:val="28"/>
          <w:szCs w:val="28"/>
        </w:rPr>
        <w:t xml:space="preserve">    4.Контроль за исполнением данного постановления оставляю за собой.</w:t>
      </w:r>
    </w:p>
    <w:p w14:paraId="739DA3BD" w14:textId="77777777" w:rsidR="00785FEC" w:rsidRPr="00785FEC" w:rsidRDefault="00785FEC" w:rsidP="00EA12CE">
      <w:pPr>
        <w:pStyle w:val="1"/>
        <w:ind w:right="-4" w:firstLine="0"/>
        <w:rPr>
          <w:sz w:val="28"/>
          <w:szCs w:val="28"/>
        </w:rPr>
      </w:pPr>
    </w:p>
    <w:p w14:paraId="019F6C0C" w14:textId="77777777" w:rsidR="00785FEC" w:rsidRPr="00785FEC" w:rsidRDefault="00785FEC" w:rsidP="00EA12CE">
      <w:pPr>
        <w:pStyle w:val="1"/>
        <w:ind w:right="-4" w:firstLine="0"/>
        <w:rPr>
          <w:sz w:val="28"/>
          <w:szCs w:val="28"/>
        </w:rPr>
      </w:pPr>
    </w:p>
    <w:p w14:paraId="204D33C9" w14:textId="79BD4B2F" w:rsidR="00785FEC" w:rsidRPr="00785FEC" w:rsidRDefault="00785FEC" w:rsidP="00EA12CE">
      <w:pPr>
        <w:pStyle w:val="1"/>
        <w:ind w:firstLine="0"/>
        <w:rPr>
          <w:rFonts w:eastAsia="Arial Unicode MS"/>
          <w:sz w:val="28"/>
          <w:szCs w:val="28"/>
        </w:rPr>
      </w:pPr>
      <w:r w:rsidRPr="00785FEC">
        <w:rPr>
          <w:sz w:val="28"/>
          <w:szCs w:val="28"/>
        </w:rPr>
        <w:t xml:space="preserve">    Глава сельского поселения                                   </w:t>
      </w:r>
      <w:r w:rsidRPr="00785FEC">
        <w:rPr>
          <w:sz w:val="28"/>
          <w:szCs w:val="28"/>
        </w:rPr>
        <w:tab/>
      </w:r>
      <w:r w:rsidRPr="00785FEC">
        <w:rPr>
          <w:sz w:val="28"/>
          <w:szCs w:val="28"/>
        </w:rPr>
        <w:tab/>
        <w:t xml:space="preserve">       Р.Х. Абдуллин</w:t>
      </w:r>
      <w:r w:rsidRPr="00785FEC">
        <w:rPr>
          <w:rFonts w:eastAsia="Arial Unicode MS"/>
          <w:sz w:val="28"/>
          <w:szCs w:val="28"/>
        </w:rPr>
        <w:t xml:space="preserve"> </w:t>
      </w:r>
      <w:bookmarkEnd w:id="0"/>
    </w:p>
    <w:sectPr w:rsidR="00785FEC" w:rsidRPr="00785FEC" w:rsidSect="00EA12CE">
      <w:pgSz w:w="11906" w:h="16838"/>
      <w:pgMar w:top="794" w:right="79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EA"/>
    <w:rsid w:val="00123C25"/>
    <w:rsid w:val="005846F0"/>
    <w:rsid w:val="005B4C4F"/>
    <w:rsid w:val="00620058"/>
    <w:rsid w:val="00785FEC"/>
    <w:rsid w:val="00B43502"/>
    <w:rsid w:val="00C0297A"/>
    <w:rsid w:val="00C83FDE"/>
    <w:rsid w:val="00DB1988"/>
    <w:rsid w:val="00E92BD6"/>
    <w:rsid w:val="00EA12CE"/>
    <w:rsid w:val="00ED5866"/>
    <w:rsid w:val="00F1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5C5BF"/>
  <w15:chartTrackingRefBased/>
  <w15:docId w15:val="{20F45975-905E-4749-9242-14F28760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B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4"/>
    <w:rsid w:val="00785FEC"/>
    <w:pPr>
      <w:autoSpaceDE w:val="0"/>
      <w:autoSpaceDN w:val="0"/>
      <w:spacing w:after="0" w:line="240" w:lineRule="auto"/>
      <w:ind w:left="0"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qFormat/>
    <w:rsid w:val="00785FEC"/>
    <w:rPr>
      <w:i/>
      <w:iCs/>
    </w:rPr>
  </w:style>
  <w:style w:type="paragraph" w:styleId="a4">
    <w:name w:val="Body Text Indent"/>
    <w:basedOn w:val="a"/>
    <w:link w:val="a6"/>
    <w:uiPriority w:val="99"/>
    <w:semiHidden/>
    <w:unhideWhenUsed/>
    <w:rsid w:val="00785FE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4"/>
    <w:uiPriority w:val="99"/>
    <w:semiHidden/>
    <w:rsid w:val="00785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cp:lastPrinted>2024-05-23T10:59:00Z</cp:lastPrinted>
  <dcterms:created xsi:type="dcterms:W3CDTF">2024-05-23T10:57:00Z</dcterms:created>
  <dcterms:modified xsi:type="dcterms:W3CDTF">2024-05-23T11:24:00Z</dcterms:modified>
</cp:coreProperties>
</file>