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40D" w:rsidRDefault="0078640D" w:rsidP="0078640D">
      <w:pPr>
        <w:rPr>
          <w:sz w:val="25"/>
          <w:szCs w:val="25"/>
        </w:rPr>
      </w:pPr>
    </w:p>
    <w:p w:rsidR="00820D03" w:rsidRDefault="00820D03" w:rsidP="00820D03">
      <w:r>
        <w:rPr>
          <w:rFonts w:ascii="Lucida Sans Unicode" w:hAnsi="Lucida Sans Unicode" w:cs="Lucida Sans Unicode"/>
          <w:b/>
          <w:sz w:val="20"/>
        </w:rPr>
        <w:t xml:space="preserve">БАШКОРТОСТАН        РЕСПУБЛИКАҺЫ    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3A5D942" wp14:editId="7C8C791D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2" name="Рисунок 2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hAnsi="Lucida Sans Unicode" w:cs="Lucida Sans Unicode"/>
          <w:b/>
          <w:sz w:val="20"/>
        </w:rPr>
        <w:t xml:space="preserve">            РЕСПУБЛИКА   </w:t>
      </w:r>
      <w:r w:rsidRPr="009848A9">
        <w:rPr>
          <w:rFonts w:ascii="Lucida Sans Unicode" w:hAnsi="Lucida Sans Unicode" w:cs="Lucida Sans Unicode"/>
          <w:b/>
          <w:sz w:val="20"/>
        </w:rPr>
        <w:t>БАШКОРТОСТАН</w:t>
      </w:r>
      <w:r>
        <w:rPr>
          <w:rFonts w:ascii="Lucida Sans Unicode" w:hAnsi="Lucida Sans Unicode" w:cs="Lucida Sans Unicode"/>
          <w:b/>
          <w:sz w:val="20"/>
        </w:rPr>
        <w:t xml:space="preserve">         </w:t>
      </w:r>
    </w:p>
    <w:p w:rsidR="00820D03" w:rsidRDefault="00820D03" w:rsidP="00820D03">
      <w:pPr>
        <w:rPr>
          <w:rFonts w:ascii="Lucida Sans Unicode" w:hAnsi="Lucida Sans Unicode" w:cs="Lucida Sans Unicode"/>
          <w:b/>
          <w:sz w:val="20"/>
        </w:rPr>
      </w:pPr>
      <w:proofErr w:type="gramStart"/>
      <w:r>
        <w:rPr>
          <w:rFonts w:ascii="Lucida Sans Unicode" w:hAnsi="Lucida Sans Unicode" w:cs="Lucida Sans Unicode"/>
          <w:b/>
          <w:sz w:val="20"/>
        </w:rPr>
        <w:t>Й</w:t>
      </w:r>
      <w:r>
        <w:rPr>
          <w:rFonts w:cs="Lucida Sans Unicode"/>
          <w:b/>
          <w:sz w:val="20"/>
        </w:rPr>
        <w:t>Ә</w:t>
      </w:r>
      <w:r>
        <w:rPr>
          <w:rFonts w:ascii="Lucida Sans Unicode" w:hAnsi="Lucida Sans Unicode" w:cs="Lucida Sans Unicode"/>
          <w:b/>
          <w:sz w:val="20"/>
        </w:rPr>
        <w:t>РМ</w:t>
      </w:r>
      <w:r>
        <w:rPr>
          <w:rFonts w:cs="Lucida Sans Unicode"/>
          <w:b/>
          <w:sz w:val="20"/>
        </w:rPr>
        <w:t>Ә</w:t>
      </w:r>
      <w:r>
        <w:rPr>
          <w:rFonts w:ascii="Lucida Sans Unicode" w:hAnsi="Lucida Sans Unicode" w:cs="Lucida Sans Unicode"/>
          <w:b/>
          <w:sz w:val="20"/>
        </w:rPr>
        <w:t>К</w:t>
      </w:r>
      <w:r>
        <w:rPr>
          <w:rFonts w:cs="Lucida Sans Unicode"/>
          <w:b/>
          <w:sz w:val="20"/>
        </w:rPr>
        <w:t>Ә</w:t>
      </w:r>
      <w:r>
        <w:rPr>
          <w:rFonts w:ascii="Lucida Sans Unicode" w:hAnsi="Lucida Sans Unicode" w:cs="Lucida Sans Unicode"/>
          <w:b/>
          <w:sz w:val="20"/>
        </w:rPr>
        <w:t>Й  РАЙОНЫ</w:t>
      </w:r>
      <w:proofErr w:type="gramEnd"/>
      <w:r>
        <w:rPr>
          <w:rFonts w:ascii="Lucida Sans Unicode" w:hAnsi="Lucida Sans Unicode" w:cs="Lucida Sans Unicode"/>
          <w:b/>
          <w:sz w:val="20"/>
        </w:rPr>
        <w:t xml:space="preserve">   МУНИЦИПАЛЬ                             СОВЕТ      СЕЛЬСКОГО   </w:t>
      </w:r>
      <w:r w:rsidRPr="009848A9">
        <w:rPr>
          <w:rFonts w:ascii="Lucida Sans Unicode" w:hAnsi="Lucida Sans Unicode" w:cs="Lucida Sans Unicode"/>
          <w:b/>
          <w:sz w:val="20"/>
        </w:rPr>
        <w:t>ПОСЕЛЕНИЯ</w:t>
      </w:r>
      <w:r>
        <w:rPr>
          <w:rFonts w:ascii="Lucida Sans Unicode" w:hAnsi="Lucida Sans Unicode" w:cs="Lucida Sans Unicode"/>
          <w:b/>
          <w:sz w:val="20"/>
        </w:rPr>
        <w:t xml:space="preserve">  </w:t>
      </w:r>
    </w:p>
    <w:p w:rsidR="00820D03" w:rsidRDefault="00820D03" w:rsidP="00820D03">
      <w:pPr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РАЙОНЫНЫҢ   И</w:t>
      </w:r>
      <w:r>
        <w:rPr>
          <w:rFonts w:ascii="Lucida Sans Unicode" w:hAnsi="Lucida Sans Unicode" w:cs="Lucida Sans Unicode"/>
          <w:b/>
          <w:sz w:val="20"/>
          <w:lang w:val="be-BY"/>
        </w:rPr>
        <w:t>Ҫ</w:t>
      </w:r>
      <w:r>
        <w:rPr>
          <w:rFonts w:ascii="Lucida Sans Unicode" w:hAnsi="Lucida Sans Unicode" w:cs="Lucida Sans Unicode"/>
          <w:b/>
          <w:sz w:val="20"/>
        </w:rPr>
        <w:t xml:space="preserve">КЕ     СҮЛЛЕ   АУЫЛ                                СТАРОСУЛЛИНСКИЙ     </w:t>
      </w:r>
      <w:r w:rsidRPr="009848A9">
        <w:rPr>
          <w:rFonts w:ascii="Lucida Sans Unicode" w:hAnsi="Lucida Sans Unicode" w:cs="Lucida Sans Unicode"/>
          <w:b/>
          <w:sz w:val="20"/>
        </w:rPr>
        <w:t>СЕЛЬСОВЕТ</w:t>
      </w:r>
      <w:r>
        <w:rPr>
          <w:rFonts w:ascii="Lucida Sans Unicode" w:hAnsi="Lucida Sans Unicode" w:cs="Lucida Sans Unicode"/>
          <w:b/>
          <w:sz w:val="20"/>
        </w:rPr>
        <w:t xml:space="preserve">   </w:t>
      </w:r>
    </w:p>
    <w:p w:rsidR="00820D03" w:rsidRDefault="00820D03" w:rsidP="00820D03">
      <w:pPr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СОВЕТЫ          АУЫЛ         БИЛ</w:t>
      </w:r>
      <w:r>
        <w:rPr>
          <w:b/>
          <w:sz w:val="20"/>
        </w:rPr>
        <w:t>Ә</w:t>
      </w:r>
      <w:r>
        <w:rPr>
          <w:rFonts w:ascii="Lucida Sans Unicode" w:hAnsi="Lucida Sans Unicode" w:cs="Lucida Sans Unicode"/>
          <w:b/>
          <w:sz w:val="20"/>
        </w:rPr>
        <w:t>М</w:t>
      </w:r>
      <w:r>
        <w:rPr>
          <w:b/>
          <w:sz w:val="20"/>
        </w:rPr>
        <w:t>ӘҺ</w:t>
      </w:r>
      <w:r>
        <w:rPr>
          <w:rFonts w:ascii="Lucida Sans Unicode" w:hAnsi="Lucida Sans Unicode" w:cs="Lucida Sans Unicode"/>
          <w:b/>
          <w:sz w:val="20"/>
        </w:rPr>
        <w:t>Е                                                     МУНИЦИПАЛЬНОГО             РАЙОНА</w:t>
      </w:r>
    </w:p>
    <w:p w:rsidR="00820D03" w:rsidRDefault="00820D03" w:rsidP="00820D03">
      <w:pPr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 xml:space="preserve">                 СОВЕТЫ                                                                           ЕРМЕКЕЕВСКИЙ     РАЙОН</w:t>
      </w:r>
    </w:p>
    <w:p w:rsidR="00820D03" w:rsidRDefault="00820D03" w:rsidP="00820D03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>
        <w:rPr>
          <w:rFonts w:ascii="Lucida Sans Unicode" w:hAnsi="Lucida Sans Unicode" w:cs="Lucida Sans Unicode"/>
          <w:sz w:val="16"/>
          <w:szCs w:val="16"/>
        </w:rPr>
        <w:t>И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С</w:t>
      </w:r>
      <w:r>
        <w:rPr>
          <w:rFonts w:ascii="Arial" w:hAnsi="Arial" w:cs="Arial"/>
          <w:sz w:val="16"/>
          <w:szCs w:val="16"/>
        </w:rPr>
        <w:t>ү</w:t>
      </w:r>
      <w:r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>
        <w:rPr>
          <w:rFonts w:ascii="Arial" w:hAnsi="Arial" w:cs="Arial"/>
          <w:sz w:val="16"/>
          <w:szCs w:val="16"/>
          <w:lang w:val="be-BY"/>
        </w:rPr>
        <w:t>ә</w:t>
      </w:r>
      <w:r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820D03" w:rsidRDefault="00820D03" w:rsidP="00820D03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 73</w:t>
      </w:r>
    </w:p>
    <w:p w:rsidR="00820D03" w:rsidRDefault="00820D03" w:rsidP="00820D03">
      <w:pPr>
        <w:rPr>
          <w:rFonts w:ascii="Lucida Sans Unicode" w:hAnsi="Lucida Sans Unicode" w:cs="Lucida Sans Unicode"/>
          <w:sz w:val="16"/>
          <w:szCs w:val="16"/>
        </w:rPr>
      </w:pPr>
    </w:p>
    <w:p w:rsidR="00820D03" w:rsidRDefault="00820D03" w:rsidP="00820D03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____________________________________________________________________________________________________________________</w:t>
      </w:r>
    </w:p>
    <w:p w:rsidR="00820D03" w:rsidRDefault="00820D03" w:rsidP="00820D03">
      <w:pPr>
        <w:ind w:hanging="900"/>
        <w:rPr>
          <w:sz w:val="28"/>
          <w:szCs w:val="28"/>
        </w:rPr>
      </w:pPr>
    </w:p>
    <w:p w:rsidR="00820D03" w:rsidRPr="00B528F9" w:rsidRDefault="00820D03" w:rsidP="00820D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B528F9">
        <w:rPr>
          <w:b/>
          <w:sz w:val="28"/>
          <w:szCs w:val="28"/>
        </w:rPr>
        <w:t xml:space="preserve"> КАРАР      </w:t>
      </w:r>
      <w:r>
        <w:rPr>
          <w:b/>
          <w:sz w:val="28"/>
          <w:szCs w:val="28"/>
        </w:rPr>
        <w:t xml:space="preserve">                          </w:t>
      </w:r>
      <w:r w:rsidRPr="00B528F9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 xml:space="preserve"> 1</w:t>
      </w:r>
      <w:r w:rsidR="00820732">
        <w:rPr>
          <w:b/>
          <w:sz w:val="28"/>
          <w:szCs w:val="28"/>
        </w:rPr>
        <w:t>80</w:t>
      </w:r>
      <w:r w:rsidRPr="00B528F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</w:t>
      </w:r>
      <w:r w:rsidRPr="00B528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B528F9">
        <w:rPr>
          <w:b/>
          <w:sz w:val="28"/>
          <w:szCs w:val="28"/>
        </w:rPr>
        <w:t xml:space="preserve">РЕШЕНИЕ </w:t>
      </w:r>
    </w:p>
    <w:p w:rsidR="00820D03" w:rsidRDefault="00820D03" w:rsidP="00820D03">
      <w:r>
        <w:rPr>
          <w:b/>
          <w:sz w:val="28"/>
          <w:szCs w:val="28"/>
        </w:rPr>
        <w:t xml:space="preserve">   </w:t>
      </w:r>
      <w:r w:rsidR="00DB4CE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декабрь 2021й</w:t>
      </w:r>
      <w:r w:rsidRPr="00B528F9">
        <w:rPr>
          <w:b/>
          <w:sz w:val="28"/>
          <w:szCs w:val="28"/>
        </w:rPr>
        <w:t xml:space="preserve">.                                 </w:t>
      </w:r>
      <w:r>
        <w:rPr>
          <w:b/>
          <w:sz w:val="28"/>
          <w:szCs w:val="28"/>
        </w:rPr>
        <w:t xml:space="preserve">                               </w:t>
      </w:r>
      <w:r w:rsidR="00DB4CE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декабря 2021</w:t>
      </w:r>
      <w:r w:rsidRPr="00B528F9">
        <w:rPr>
          <w:b/>
          <w:sz w:val="28"/>
          <w:szCs w:val="28"/>
        </w:rPr>
        <w:t>г</w:t>
      </w:r>
    </w:p>
    <w:p w:rsidR="0078640D" w:rsidRDefault="0078640D" w:rsidP="0078640D"/>
    <w:p w:rsidR="0078640D" w:rsidRDefault="0078640D" w:rsidP="0078640D"/>
    <w:p w:rsidR="00C17BCF" w:rsidRDefault="00820732" w:rsidP="00C17BCF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О порядке выдвижения, внесения, обсуждения, рассмотрения инициативных проектов, а также проведения их конкурсного отбора в сельском поселении </w:t>
      </w:r>
      <w:proofErr w:type="spellStart"/>
      <w:proofErr w:type="gramStart"/>
      <w:r w:rsidR="00C17BCF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Старосуллинский</w:t>
      </w:r>
      <w:proofErr w:type="spellEnd"/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  сельсовет</w:t>
      </w:r>
      <w:proofErr w:type="gramEnd"/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Ермекеевский</w:t>
      </w:r>
      <w:proofErr w:type="spellEnd"/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 район Республики Башкортостан</w:t>
      </w:r>
    </w:p>
    <w:p w:rsidR="00C17BCF" w:rsidRDefault="00C17BCF" w:rsidP="0082073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C17BCF" w:rsidRDefault="00C17BCF" w:rsidP="00C17BC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           </w:t>
      </w:r>
      <w:r w:rsidR="00820732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В соответствии с Конституцией Российской </w:t>
      </w:r>
      <w:proofErr w:type="gramStart"/>
      <w:r w:rsidR="00820732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Федерации,  Федеральным</w:t>
      </w:r>
      <w:proofErr w:type="gramEnd"/>
      <w:r w:rsidR="00820732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законом от 06 октября 2003 года </w:t>
      </w:r>
      <w:r w:rsidR="00820732">
        <w:rPr>
          <w:rFonts w:eastAsiaTheme="minorHAnsi"/>
          <w:color w:val="000000"/>
          <w:sz w:val="28"/>
          <w:szCs w:val="28"/>
          <w:lang w:eastAsia="en-US"/>
        </w:rPr>
        <w:t>№131-</w:t>
      </w:r>
      <w:r w:rsidR="00820732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ФЗ  </w:t>
      </w:r>
      <w:r w:rsidR="00820732">
        <w:rPr>
          <w:rFonts w:eastAsiaTheme="minorHAnsi"/>
          <w:color w:val="000000"/>
          <w:sz w:val="28"/>
          <w:szCs w:val="28"/>
          <w:lang w:eastAsia="en-US"/>
        </w:rPr>
        <w:t>«</w:t>
      </w:r>
      <w:r w:rsidR="00820732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820732">
        <w:rPr>
          <w:rFonts w:eastAsiaTheme="minorHAnsi"/>
          <w:color w:val="000000"/>
          <w:sz w:val="28"/>
          <w:szCs w:val="28"/>
          <w:lang w:eastAsia="en-US"/>
        </w:rPr>
        <w:t xml:space="preserve">», </w:t>
      </w:r>
      <w:r w:rsidR="00820732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Уставом сельского поселения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Старосуллинский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сельсовет, Совет сельского поселения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Старосуллинский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сельсовет муниципального района </w:t>
      </w:r>
      <w:proofErr w:type="spellStart"/>
      <w:r w:rsidR="00820732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Ермекеевский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район Республики Башкортостан р е ш и л: </w:t>
      </w:r>
    </w:p>
    <w:p w:rsidR="00C17BCF" w:rsidRDefault="00C17BCF" w:rsidP="00C17BC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</w:t>
      </w:r>
      <w:r w:rsidR="00820732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 w:rsidR="00820732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Утвердить Положение о порядке выдвижения, внесения, обсуждения, рассмотрения инициативных проектов, а также проведения их конкурсного отбора в сельском поселении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Старосуллинский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820732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Ермекеевский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район Республики Башкортостан согласно приложению.</w:t>
      </w:r>
      <w:r w:rsidR="0082073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820732" w:rsidRDefault="00C17BCF" w:rsidP="00C17BC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</w:t>
      </w:r>
      <w:r w:rsidR="00820732"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="00820732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Настоящее решение разместить на официальном информационном сайте Администрации сельского поселения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Старосуллинский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сельсовет муниципального района </w:t>
      </w:r>
      <w:proofErr w:type="spellStart"/>
      <w:r w:rsidR="00820732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Ермекеевский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район</w:t>
      </w:r>
      <w:r w:rsidR="00820732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Республики Башкортостан </w:t>
      </w:r>
      <w:hyperlink r:id="rId8" w:history="1">
        <w:r w:rsidR="00C529D9" w:rsidRPr="002A7061">
          <w:rPr>
            <w:rStyle w:val="a5"/>
            <w:bCs/>
            <w:sz w:val="28"/>
            <w:szCs w:val="28"/>
          </w:rPr>
          <w:t>http://starosulli.ru/</w:t>
        </w:r>
      </w:hyperlink>
      <w:r w:rsidR="0082073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и  обнародовать на информационном стенде Администрации сельского поселения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Старосуллинский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сельсовет муниципального района </w:t>
      </w:r>
      <w:proofErr w:type="spellStart"/>
      <w:r w:rsidR="00820732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Ермекеевский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район.  </w:t>
      </w:r>
    </w:p>
    <w:p w:rsidR="00C17BCF" w:rsidRDefault="00820732" w:rsidP="0082073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Республики Башкортостан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      </w:t>
      </w:r>
    </w:p>
    <w:p w:rsidR="00820732" w:rsidRDefault="00C17BCF" w:rsidP="0082073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</w:t>
      </w:r>
      <w:r w:rsidR="00820732">
        <w:rPr>
          <w:rFonts w:eastAsiaTheme="minorHAnsi"/>
          <w:color w:val="000000"/>
          <w:sz w:val="28"/>
          <w:szCs w:val="28"/>
          <w:lang w:eastAsia="en-US"/>
        </w:rPr>
        <w:t xml:space="preserve"> 3.   </w:t>
      </w:r>
      <w:r w:rsidR="00820732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Настоящее решение вступает в силу со дня подписания.</w:t>
      </w:r>
    </w:p>
    <w:p w:rsidR="00C17BCF" w:rsidRDefault="00820732" w:rsidP="0082073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</w:p>
    <w:p w:rsidR="00C17BCF" w:rsidRDefault="00C17BCF" w:rsidP="0082073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C17BCF" w:rsidRDefault="00C17BCF" w:rsidP="00C17BCF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C17BCF" w:rsidRDefault="00C17BCF" w:rsidP="00C17BCF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C17BCF" w:rsidRDefault="00C17BCF" w:rsidP="00C17BCF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C17BCF" w:rsidRDefault="00820732" w:rsidP="00C17BCF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Глава сельского поселения              </w:t>
      </w:r>
      <w:r w:rsidR="00C17BCF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  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       </w:t>
      </w:r>
      <w:proofErr w:type="spellStart"/>
      <w:r w:rsidR="00C17BCF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Р.Х.Абдуллин</w:t>
      </w:r>
      <w:proofErr w:type="spellEnd"/>
    </w:p>
    <w:p w:rsidR="00C17BCF" w:rsidRDefault="00C17BCF" w:rsidP="0082073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C17BCF" w:rsidRDefault="00C17BCF" w:rsidP="0082073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C17BCF" w:rsidRDefault="00C17BCF" w:rsidP="0082073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C17BCF" w:rsidRDefault="00C17BCF" w:rsidP="0082073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C529D9" w:rsidRDefault="00820732" w:rsidP="0082073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C529D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                                                               </w:t>
      </w:r>
      <w:r w:rsidRPr="00C529D9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Приложение решению Совета СП  </w:t>
      </w:r>
    </w:p>
    <w:p w:rsidR="00C529D9" w:rsidRDefault="00C529D9" w:rsidP="0082073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                                                                            </w:t>
      </w:r>
      <w:proofErr w:type="spellStart"/>
      <w:r w:rsidR="00C17BCF" w:rsidRPr="00C529D9">
        <w:rPr>
          <w:rFonts w:ascii="Times New Roman CYR" w:eastAsiaTheme="minorHAnsi" w:hAnsi="Times New Roman CYR" w:cs="Times New Roman CYR"/>
          <w:color w:val="000000"/>
          <w:lang w:eastAsia="en-US"/>
        </w:rPr>
        <w:t>Старосуллинский</w:t>
      </w:r>
      <w:proofErr w:type="spellEnd"/>
      <w:r w:rsidR="00820732" w:rsidRPr="00C529D9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</w:t>
      </w:r>
      <w:proofErr w:type="gramStart"/>
      <w:r w:rsidR="00820732" w:rsidRPr="00C529D9">
        <w:rPr>
          <w:rFonts w:ascii="Times New Roman CYR" w:eastAsiaTheme="minorHAnsi" w:hAnsi="Times New Roman CYR" w:cs="Times New Roman CYR"/>
          <w:color w:val="000000"/>
          <w:lang w:eastAsia="en-US"/>
        </w:rPr>
        <w:t>сельсовет  МР</w:t>
      </w:r>
      <w:proofErr w:type="gramEnd"/>
      <w:r w:rsidR="00820732" w:rsidRPr="00C529D9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 </w:t>
      </w:r>
    </w:p>
    <w:p w:rsidR="00820732" w:rsidRPr="00C529D9" w:rsidRDefault="00C529D9" w:rsidP="0082073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                                                                            </w:t>
      </w:r>
      <w:proofErr w:type="spellStart"/>
      <w:proofErr w:type="gramStart"/>
      <w:r w:rsidR="00820732" w:rsidRPr="00C529D9">
        <w:rPr>
          <w:rFonts w:ascii="Times New Roman CYR" w:eastAsiaTheme="minorHAnsi" w:hAnsi="Times New Roman CYR" w:cs="Times New Roman CYR"/>
          <w:color w:val="000000"/>
          <w:lang w:eastAsia="en-US"/>
        </w:rPr>
        <w:t>Ермекеевский</w:t>
      </w:r>
      <w:proofErr w:type="spellEnd"/>
      <w:r w:rsidR="00820732" w:rsidRPr="00C529D9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 район</w:t>
      </w:r>
      <w:proofErr w:type="gramEnd"/>
      <w:r w:rsidR="00820732" w:rsidRPr="00C529D9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РБ  </w:t>
      </w:r>
      <w:r w:rsidR="00820732" w:rsidRPr="00C529D9">
        <w:rPr>
          <w:rFonts w:eastAsiaTheme="minorHAnsi"/>
          <w:color w:val="000000"/>
          <w:lang w:eastAsia="en-US"/>
        </w:rPr>
        <w:t>№</w:t>
      </w:r>
      <w:r>
        <w:rPr>
          <w:rFonts w:eastAsiaTheme="minorHAnsi"/>
          <w:color w:val="000000"/>
          <w:lang w:eastAsia="en-US"/>
        </w:rPr>
        <w:t>180</w:t>
      </w:r>
      <w:r w:rsidR="00820732" w:rsidRPr="00C529D9">
        <w:rPr>
          <w:rFonts w:eastAsiaTheme="minorHAnsi"/>
          <w:color w:val="000000"/>
          <w:lang w:eastAsia="en-US"/>
        </w:rPr>
        <w:t xml:space="preserve"> </w:t>
      </w:r>
      <w:r w:rsidR="00820732" w:rsidRPr="00C529D9">
        <w:rPr>
          <w:rFonts w:ascii="Times New Roman CYR" w:eastAsiaTheme="minorHAnsi" w:hAnsi="Times New Roman CYR" w:cs="Times New Roman CYR"/>
          <w:color w:val="000000"/>
          <w:lang w:eastAsia="en-US"/>
        </w:rPr>
        <w:t>от 2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3</w:t>
      </w:r>
      <w:r w:rsidR="00820732" w:rsidRPr="00C529D9">
        <w:rPr>
          <w:rFonts w:ascii="Times New Roman CYR" w:eastAsiaTheme="minorHAnsi" w:hAnsi="Times New Roman CYR" w:cs="Times New Roman CYR"/>
          <w:color w:val="000000"/>
          <w:lang w:eastAsia="en-US"/>
        </w:rPr>
        <w:t>.1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2</w:t>
      </w:r>
      <w:r w:rsidR="00820732" w:rsidRPr="00C529D9">
        <w:rPr>
          <w:rFonts w:ascii="Times New Roman CYR" w:eastAsiaTheme="minorHAnsi" w:hAnsi="Times New Roman CYR" w:cs="Times New Roman CYR"/>
          <w:color w:val="000000"/>
          <w:lang w:eastAsia="en-US"/>
        </w:rPr>
        <w:t>.2021.</w:t>
      </w:r>
    </w:p>
    <w:p w:rsidR="00C529D9" w:rsidRDefault="00C529D9" w:rsidP="0082073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</w:p>
    <w:p w:rsidR="00820732" w:rsidRDefault="00820732" w:rsidP="00C529D9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ПОЛОЖЕНИЕ</w:t>
      </w:r>
    </w:p>
    <w:p w:rsidR="00820732" w:rsidRDefault="00820732" w:rsidP="00C529D9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О ПОРЯДКЕ ВЫДВИЖЕНИЯ, ВНЕСЕНИЯ, ОБСУЖДЕНИЯ,</w:t>
      </w:r>
    </w:p>
    <w:p w:rsidR="00820732" w:rsidRDefault="00820732" w:rsidP="00C529D9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РАССМОТРЕНИЯ ИНИЦИАТИВНЫХ ПРОЕКТОВ, А ТАКЖЕ ПРОВЕДЕНИЯ</w:t>
      </w:r>
    </w:p>
    <w:p w:rsidR="00820732" w:rsidRDefault="00820732" w:rsidP="00C529D9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ИХ КОНКУРСНОГО ОТБОРА</w:t>
      </w:r>
    </w:p>
    <w:p w:rsidR="00C529D9" w:rsidRDefault="00C529D9" w:rsidP="0082073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</w:p>
    <w:p w:rsidR="00C529D9" w:rsidRPr="002D3C40" w:rsidRDefault="00820732" w:rsidP="002D3C40">
      <w:pPr>
        <w:pStyle w:val="af8"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 w:rsidRPr="002D3C40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Общие положения</w:t>
      </w:r>
    </w:p>
    <w:p w:rsidR="002D3C40" w:rsidRPr="002D3C40" w:rsidRDefault="002D3C40" w:rsidP="002D3C40">
      <w:pPr>
        <w:pStyle w:val="af8"/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</w:p>
    <w:p w:rsidR="00C529D9" w:rsidRDefault="00C529D9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1.1.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сельского поселения </w:t>
      </w:r>
      <w:proofErr w:type="spellStart"/>
      <w:r w:rsidR="00C17BCF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Старосуллинский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Ермекеевский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район Республики Башкортостан. </w:t>
      </w:r>
    </w:p>
    <w:p w:rsidR="00C529D9" w:rsidRDefault="00C529D9" w:rsidP="00C529D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1.2.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Термины и понятия, используемые в настоящем Положении, по своему значению соответствуют терминам и понятиям, используемым в Федеральном законе от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 xml:space="preserve">06.10.2003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года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№ 131-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ФЗ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«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 xml:space="preserve">». </w:t>
      </w:r>
    </w:p>
    <w:p w:rsidR="00820732" w:rsidRDefault="00C529D9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1.3.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Организатором конкурсного отбора инициативных проектов на территории сельского поселения </w:t>
      </w:r>
      <w:proofErr w:type="spellStart"/>
      <w:r w:rsidR="00C17BCF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Старосуллинский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Ермекеевский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район Республики Башкортостан, является администрация сельского поселения </w:t>
      </w:r>
      <w:proofErr w:type="spellStart"/>
      <w:r w:rsidR="00C17BCF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Старосуллинский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Ермекеевский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район Республики Башкортостан.</w:t>
      </w:r>
    </w:p>
    <w:p w:rsidR="00C529D9" w:rsidRDefault="00C529D9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          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Конкурсный отбор инициативных проектов осуществляется на собрании граждан в соответствии с настоящим Положением. </w:t>
      </w:r>
    </w:p>
    <w:p w:rsidR="00C529D9" w:rsidRDefault="00C529D9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1.4.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сельского поселения осуществляется администрацией сельского поселения </w:t>
      </w:r>
      <w:proofErr w:type="spellStart"/>
      <w:r w:rsidR="00C17BCF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Старосуллинский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Ермекеевский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район Республики Башкортостан. </w:t>
      </w:r>
    </w:p>
    <w:p w:rsidR="00C529D9" w:rsidRDefault="00C529D9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1.5.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Инициативным проектом является документально оформленное и внесенное в порядке, установленном настоящим Положением, в администрацию сельского поселения </w:t>
      </w:r>
      <w:proofErr w:type="spellStart"/>
      <w:r w:rsidR="00C17BCF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Старосуллинский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сельсовет муниципального района </w:t>
      </w:r>
      <w:proofErr w:type="spellStart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Ермекеевский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район Республики Башкортостан предложение в целях реализации мероприятий, имеющих приоритетное значение для жителей  сельского поселения или его части, по решению вопросов местного значения или иных вопросов, право решения, которых предоставлено сельским поселением. </w:t>
      </w:r>
    </w:p>
    <w:p w:rsidR="002D3C40" w:rsidRDefault="00C529D9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1.6.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Инициативный проект реализуется за счет средств местного бюджета сельского поселения </w:t>
      </w:r>
      <w:proofErr w:type="spellStart"/>
      <w:r w:rsidR="00C17BCF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Старосуллинский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сельсовет муниципального района </w:t>
      </w:r>
      <w:proofErr w:type="spellStart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Ермекеевский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район Республики Башкортостан, в том числе инициативных платежей, средств граждан, индивидуальных предпринимателей, юридических лиц, уплачиваемых на добровольной основе и зачисляемых в местный бюджет сельского поселения </w:t>
      </w:r>
      <w:proofErr w:type="spellStart"/>
      <w:r w:rsidR="00C17BCF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Старосуллинский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сельсовет муниципального района </w:t>
      </w:r>
      <w:proofErr w:type="spellStart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Ермекеевский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район Республики Башкортостан, в соответствии с Бюджетным кодексом Российской Федерации.</w:t>
      </w:r>
    </w:p>
    <w:p w:rsidR="002D3C40" w:rsidRDefault="002D3C40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lastRenderedPageBreak/>
        <w:t xml:space="preserve">           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1.7.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Бюджетные ассигнования на реализацию инициативных проектов предусматриваются в бюджете сельского поселения </w:t>
      </w:r>
      <w:proofErr w:type="spellStart"/>
      <w:r w:rsidR="00C17BCF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Старосуллинский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Ермекеевский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район Республики Башкортостан. </w:t>
      </w:r>
    </w:p>
    <w:p w:rsidR="00820732" w:rsidRDefault="002D3C40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 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1.8.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Объем бюджетных ассигнований на поддержку одного инициативного проекта из муниципального бюджета.</w:t>
      </w:r>
    </w:p>
    <w:p w:rsidR="002D3C40" w:rsidRDefault="002D3C40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</w:p>
    <w:p w:rsidR="002D3C40" w:rsidRPr="002D3C40" w:rsidRDefault="00820732" w:rsidP="002D3C40">
      <w:pPr>
        <w:pStyle w:val="af8"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 w:rsidRPr="002D3C40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Выдвижение инициативных проектов</w:t>
      </w:r>
    </w:p>
    <w:p w:rsidR="002D3C40" w:rsidRPr="002D3C40" w:rsidRDefault="002D3C40" w:rsidP="002D3C40">
      <w:pPr>
        <w:pStyle w:val="af8"/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</w:p>
    <w:p w:rsidR="002D3C40" w:rsidRDefault="002D3C40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2.1.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С инициативой о внесении инициативного проекта вправе выступить:</w:t>
      </w:r>
    </w:p>
    <w:p w:rsidR="002D3C40" w:rsidRDefault="002D3C40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         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eastAsiaTheme="minorHAnsi"/>
          <w:i/>
          <w:iCs/>
          <w:color w:val="000000"/>
          <w:sz w:val="26"/>
          <w:szCs w:val="26"/>
          <w:lang w:eastAsia="en-US"/>
        </w:rPr>
        <w:t>-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сельского поселения </w:t>
      </w:r>
      <w:proofErr w:type="spellStart"/>
      <w:r w:rsidR="00C17BCF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Старосуллинский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Ермекеевский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район Республики Башкортостан.</w:t>
      </w:r>
    </w:p>
    <w:p w:rsidR="002D3C40" w:rsidRDefault="002D3C40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         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-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органы территориального общественного самоуправления муниципального образования;</w:t>
      </w:r>
    </w:p>
    <w:p w:rsidR="002D3C40" w:rsidRDefault="002D3C40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         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eastAsiaTheme="minorHAnsi"/>
          <w:i/>
          <w:iCs/>
          <w:color w:val="000000"/>
          <w:sz w:val="26"/>
          <w:szCs w:val="26"/>
          <w:lang w:eastAsia="en-US"/>
        </w:rPr>
        <w:t>-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староста сельского населенного пункта (далее также - инициаторы проекта).</w:t>
      </w:r>
    </w:p>
    <w:p w:rsidR="00D724F8" w:rsidRDefault="002D3C40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         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2.2.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Инициативный проект должен содержать следующие сведения: </w:t>
      </w:r>
    </w:p>
    <w:p w:rsidR="00D724F8" w:rsidRDefault="00D724F8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1)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описание проблемы, решение которой имеет приоритетное значение для жителей сельского поселения </w:t>
      </w:r>
      <w:proofErr w:type="spellStart"/>
      <w:proofErr w:type="gramStart"/>
      <w:r w:rsidR="00C17BCF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Старосуллинский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сельсовет</w:t>
      </w:r>
      <w:proofErr w:type="gram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муниципального района </w:t>
      </w:r>
      <w:proofErr w:type="spellStart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Ермекеевский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район Республики Башкортостан или его части;</w:t>
      </w:r>
    </w:p>
    <w:p w:rsidR="00D724F8" w:rsidRDefault="00D724F8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         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2)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обоснование предложений по решению указанной проблемы;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</w:p>
    <w:p w:rsidR="00D724F8" w:rsidRDefault="00D724F8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3)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описание ожидаемого результата (ожидаемых результатов) реализации инициативного проекта; </w:t>
      </w:r>
    </w:p>
    <w:p w:rsidR="00D724F8" w:rsidRDefault="00D724F8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4)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предварительный расчет необходимых расходов на реализацию инициативного проекта; </w:t>
      </w:r>
    </w:p>
    <w:p w:rsidR="00D724F8" w:rsidRDefault="00D724F8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5)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планируемые сроки реализации инициативного проекта; </w:t>
      </w:r>
    </w:p>
    <w:p w:rsidR="00D724F8" w:rsidRDefault="00D724F8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6)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сведения о планируемом (возможном) финансовом, имущественном и (или) трудовом участии заинтересованных лиц в реализации данного проекта; </w:t>
      </w:r>
    </w:p>
    <w:p w:rsidR="00D724F8" w:rsidRDefault="00D724F8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7)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 </w:t>
      </w:r>
    </w:p>
    <w:p w:rsidR="00D724F8" w:rsidRDefault="00D724F8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8)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указание на территорию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администрации сельского поселения </w:t>
      </w:r>
      <w:proofErr w:type="spellStart"/>
      <w:r w:rsidR="00C17BCF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Старосуллинский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Ермекеевский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район Республики Башкортостан. </w:t>
      </w:r>
    </w:p>
    <w:p w:rsidR="00820732" w:rsidRDefault="00D724F8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2.3.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20 граждан.</w:t>
      </w:r>
    </w:p>
    <w:p w:rsidR="00820732" w:rsidRDefault="00D724F8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         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При этом возможно рассмотрение нескольких инициативных проектов на одном собрании граждан.</w:t>
      </w:r>
    </w:p>
    <w:p w:rsidR="00EE2F77" w:rsidRDefault="00D724F8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         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EE2F77" w:rsidRDefault="00820732" w:rsidP="00EE2F77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3.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Обсуждение и рассмотрение инициативных проектов</w:t>
      </w:r>
    </w:p>
    <w:p w:rsidR="00EE2F77" w:rsidRDefault="00EE2F77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</w:p>
    <w:p w:rsidR="00820732" w:rsidRDefault="00EE2F77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          3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.1.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Обсуждение и рассмотрение инициативных проектов проводится до внесения данных инициативных проектов в администрацию сельского поселения </w:t>
      </w:r>
      <w:proofErr w:type="spellStart"/>
      <w:r w:rsidR="00C17BCF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Старосуллинский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Ермекеевский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район Республики Башкортостан</w:t>
      </w:r>
      <w:r w:rsidR="00820732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EE2F77" w:rsidRDefault="00EE2F77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         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При этом возможно рассмотрение нескольких инициативных проектов на одном собрании или одной конференции граждан. </w:t>
      </w:r>
    </w:p>
    <w:p w:rsidR="00EE2F77" w:rsidRDefault="00EE2F77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          3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.2.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сельского поселения </w:t>
      </w:r>
      <w:proofErr w:type="spellStart"/>
      <w:r w:rsidR="00C17BCF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Старосуллинский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Ермекеевский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район Республики Башкортостан. </w:t>
      </w:r>
    </w:p>
    <w:p w:rsidR="00EE2F77" w:rsidRDefault="00EE2F77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          3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.3.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 </w:t>
      </w:r>
    </w:p>
    <w:p w:rsidR="00EE2F77" w:rsidRDefault="00EE2F77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           3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.4.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 </w:t>
      </w:r>
    </w:p>
    <w:p w:rsidR="00EE2F77" w:rsidRDefault="00EE2F77" w:rsidP="00C529D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EE2F77" w:rsidRPr="00EE2F77" w:rsidRDefault="00EE2F77" w:rsidP="00EE2F77">
      <w:pPr>
        <w:autoSpaceDE w:val="0"/>
        <w:autoSpaceDN w:val="0"/>
        <w:adjustRightInd w:val="0"/>
        <w:ind w:left="360"/>
        <w:jc w:val="center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 w:rsidRPr="00EE2F77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4.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r w:rsidR="00820732" w:rsidRPr="00EE2F77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Внесение инициативных проектов в местную администрацию</w:t>
      </w:r>
    </w:p>
    <w:p w:rsidR="00EE2F77" w:rsidRPr="00EE2F77" w:rsidRDefault="00EE2F77" w:rsidP="00EE2F77">
      <w:pPr>
        <w:autoSpaceDE w:val="0"/>
        <w:autoSpaceDN w:val="0"/>
        <w:adjustRightInd w:val="0"/>
        <w:ind w:left="360"/>
        <w:jc w:val="center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</w:p>
    <w:p w:rsidR="00EE2F77" w:rsidRDefault="00EE2F77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           4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.1.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 </w:t>
      </w:r>
    </w:p>
    <w:p w:rsidR="00EE2F77" w:rsidRDefault="00EE2F77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 4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.2.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 </w:t>
      </w:r>
    </w:p>
    <w:p w:rsidR="00EE2F77" w:rsidRDefault="00EE2F77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 4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.3.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Администрация сельского поселения </w:t>
      </w:r>
      <w:proofErr w:type="spellStart"/>
      <w:r w:rsidR="00C17BCF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Старосуллинский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сельсовет муниципального района </w:t>
      </w:r>
      <w:proofErr w:type="spellStart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Ермекеевский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район Республики Башкортостан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(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внесение изменений в решение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 настоящего Положения. </w:t>
      </w:r>
    </w:p>
    <w:p w:rsidR="00EE2F77" w:rsidRDefault="00EE2F77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 4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.4.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Администрация сельского поселения </w:t>
      </w:r>
      <w:proofErr w:type="spellStart"/>
      <w:proofErr w:type="gramStart"/>
      <w:r w:rsidR="00C17BCF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Старосуллинский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сельсовет</w:t>
      </w:r>
      <w:proofErr w:type="gram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муниципального района </w:t>
      </w:r>
      <w:proofErr w:type="spellStart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Ермекеевский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район Республики Башкортостан принимает решение об отказе в поддержке инициативного проекта в одном из следующих случаев:</w:t>
      </w:r>
    </w:p>
    <w:p w:rsidR="00EE2F77" w:rsidRDefault="00EE2F77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        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-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несоблюдение установленного </w:t>
      </w:r>
      <w:proofErr w:type="spellStart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пп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EE2F77" w:rsidRDefault="00EE2F77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 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-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несоответствие инициативного проекта требованиям законодательства; </w:t>
      </w:r>
    </w:p>
    <w:p w:rsidR="00EE2F77" w:rsidRDefault="00EE2F77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          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-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невозможность реализации инициативного проекта ввиду отсутствия у сельского поселения </w:t>
      </w:r>
      <w:proofErr w:type="spellStart"/>
      <w:r w:rsidR="00C17BCF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Старосуллинский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Ермекеевский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район Республики Башкортостан необходимых полномочий и прав; </w:t>
      </w:r>
    </w:p>
    <w:p w:rsidR="00EE2F77" w:rsidRDefault="00EE2F77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-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 </w:t>
      </w:r>
    </w:p>
    <w:p w:rsidR="00EE2F77" w:rsidRDefault="00EE2F77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-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наличие возможности решения описанной в инициативном проекте проблемы более эффективным способом;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-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признание инициативного проекта не прошедшим конкурсный отбор.</w:t>
      </w:r>
    </w:p>
    <w:p w:rsidR="00EE2F77" w:rsidRDefault="00EE2F77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</w:p>
    <w:p w:rsidR="00820732" w:rsidRDefault="00820732" w:rsidP="00EE2F77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5.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Проведение собрания граждан по конкурсному отбору инициативных проектов</w:t>
      </w:r>
    </w:p>
    <w:p w:rsidR="00EE2F77" w:rsidRDefault="00EE2F77" w:rsidP="00EE2F77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</w:p>
    <w:p w:rsidR="00EE2F77" w:rsidRDefault="00EE2F77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 xml:space="preserve">5.1.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Собрание граждан по конкурсному отбору инициативных проектов проводится в месте, определенном администрацией сельского поселения </w:t>
      </w:r>
      <w:proofErr w:type="spellStart"/>
      <w:r w:rsidR="00C17BCF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Старосуллинский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Ермекеевский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район Республики Башкортостан. </w:t>
      </w:r>
    </w:p>
    <w:p w:rsidR="00EE2F77" w:rsidRDefault="00EE2F77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 xml:space="preserve">5.2.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Собрание граждан проводится в сроки, установленные администрацией сельского поселения </w:t>
      </w:r>
      <w:proofErr w:type="spellStart"/>
      <w:r w:rsidR="00C17BCF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Старосуллинский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Ермекеевский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район Республики Башкортостан. </w:t>
      </w:r>
    </w:p>
    <w:p w:rsidR="00EE2F77" w:rsidRDefault="00EE2F77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 xml:space="preserve">5.3.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В голосовании по инициативным проектам вправе принимать участие жители сельского поселения </w:t>
      </w:r>
      <w:proofErr w:type="spellStart"/>
      <w:r w:rsidR="00C17BCF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Старосуллинский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Ермекеевский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район Республики Башкортостан, достигшие шестнадцатилетнего возраста. За один инициативный проект отдается один голос жителя муниципального образования. </w:t>
      </w:r>
    </w:p>
    <w:p w:rsidR="00820732" w:rsidRDefault="00EE2F77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 xml:space="preserve">5.4.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Результаты голосования по инициативным проектам утверждаются конкурсной комиссией при принятии итогового решения.</w:t>
      </w:r>
    </w:p>
    <w:p w:rsidR="00347AC8" w:rsidRDefault="00347AC8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</w:p>
    <w:p w:rsidR="00347AC8" w:rsidRDefault="00820732" w:rsidP="00347AC8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6.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Утверждение инициативных проектов в целях их реализации</w:t>
      </w:r>
    </w:p>
    <w:p w:rsidR="00347AC8" w:rsidRDefault="00347AC8" w:rsidP="00C529D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 </w:t>
      </w:r>
    </w:p>
    <w:p w:rsidR="00347AC8" w:rsidRDefault="00347AC8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6.1.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Для утверждения результатов конкурсного отбора инициативных проектов администрацией сельского поселения </w:t>
      </w:r>
      <w:proofErr w:type="spellStart"/>
      <w:r w:rsidR="00C17BCF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Старосуллинский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Ермекеевский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район Республики Башкортостан образуется конкурсная комиссия. </w:t>
      </w:r>
    </w:p>
    <w:p w:rsidR="00820732" w:rsidRDefault="00347AC8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6.2.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Персональный состав конкурсной комиссии утверждается администрацией сельского поселения </w:t>
      </w:r>
      <w:proofErr w:type="spellStart"/>
      <w:r w:rsidR="00C17BCF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Старосуллинский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Ермекеевский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район Республики Башкортостан.</w:t>
      </w:r>
    </w:p>
    <w:p w:rsidR="00820732" w:rsidRDefault="00347AC8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          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Половина от общего числа членов конкурсной комиссии должна быть назначена на основе предложений Совета сельского поселения </w:t>
      </w:r>
      <w:proofErr w:type="spellStart"/>
      <w:proofErr w:type="gramStart"/>
      <w:r w:rsidR="00C17BCF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Старосуллинский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сельсовет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муниципального района </w:t>
      </w:r>
      <w:proofErr w:type="spellStart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Ермекеевский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район Республики Башкортостан.</w:t>
      </w:r>
    </w:p>
    <w:p w:rsidR="00820732" w:rsidRDefault="00820732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347AC8" w:rsidRDefault="00820732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Конкурсная комиссия состоит из председателя, заместителя председателя, секретаря конкурсной комиссии и членов конкурсной комиссии. </w:t>
      </w:r>
    </w:p>
    <w:p w:rsidR="00347AC8" w:rsidRDefault="00347AC8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 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6.3.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347AC8" w:rsidRDefault="00347AC8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 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6.4.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lastRenderedPageBreak/>
        <w:t xml:space="preserve">принимается в отсутствие инициаторов проекта, подавших заявку, и оформляется протоколом заседания конкурсной комиссии. </w:t>
      </w:r>
    </w:p>
    <w:p w:rsidR="00347AC8" w:rsidRDefault="00347AC8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6.5.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Председатель конкурсной комиссии: </w:t>
      </w:r>
    </w:p>
    <w:p w:rsidR="00347AC8" w:rsidRDefault="00347AC8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1)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организует работу конкурсной комиссии, руководит деятельностью конкурсной комиссии; </w:t>
      </w:r>
    </w:p>
    <w:p w:rsidR="00347AC8" w:rsidRDefault="00347AC8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2)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формирует проект повестки очередного заседания конкурсной комиссии;</w:t>
      </w:r>
    </w:p>
    <w:p w:rsidR="00347AC8" w:rsidRDefault="00347AC8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        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3)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дает поручения членам конкурсной комиссии в рамках заседания конкурсной комиссии; </w:t>
      </w:r>
    </w:p>
    <w:p w:rsidR="00820732" w:rsidRDefault="00347AC8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4)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председательствует на заседаниях конкурсной комиссии.</w:t>
      </w:r>
    </w:p>
    <w:p w:rsidR="00347AC8" w:rsidRDefault="00347AC8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          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При отсутствии председателя конкурсной комиссии его полномочия исполняет заместитель председателя конкурсной комиссии. </w:t>
      </w:r>
    </w:p>
    <w:p w:rsidR="00347AC8" w:rsidRDefault="00347AC8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6.6.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Секретарь конкурсной комиссии: </w:t>
      </w:r>
    </w:p>
    <w:p w:rsidR="00347AC8" w:rsidRDefault="00347AC8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1)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 </w:t>
      </w:r>
    </w:p>
    <w:p w:rsidR="00347AC8" w:rsidRDefault="00347AC8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2)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347AC8" w:rsidRDefault="00347AC8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        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3)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оформляет протоколы заседаний конкурсной комиссии. </w:t>
      </w:r>
    </w:p>
    <w:p w:rsidR="00347AC8" w:rsidRDefault="00347AC8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6.7.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Член конкурсной комиссии: </w:t>
      </w:r>
    </w:p>
    <w:p w:rsidR="00347AC8" w:rsidRDefault="00347AC8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1)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участвует в работе конкурсной комиссии, в том числе в заседаниях конкурсной комиссии; </w:t>
      </w:r>
    </w:p>
    <w:p w:rsidR="00347AC8" w:rsidRDefault="00347AC8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2)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вносит предложения по вопросам работы конкурсной комиссии; </w:t>
      </w:r>
    </w:p>
    <w:p w:rsidR="00347AC8" w:rsidRDefault="00347AC8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3)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знакомится с документами и материалами, рассматриваемыми на заседаниях конкурсной комиссии; </w:t>
      </w:r>
    </w:p>
    <w:p w:rsidR="00347AC8" w:rsidRDefault="00347AC8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4)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голосует на заседаниях конкурсной комиссии. </w:t>
      </w:r>
    </w:p>
    <w:p w:rsidR="00820732" w:rsidRDefault="00347AC8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6.8.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347AC8" w:rsidRDefault="00347AC8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          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Члены конкурсной комиссии обладают равными правами при обсуждении вопросов о принятии решений. </w:t>
      </w:r>
    </w:p>
    <w:p w:rsidR="00347AC8" w:rsidRDefault="00347AC8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6.9.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Заседание конкурсной комиссии проводится в течение трех рабочих дней после проведения собрания граждан. </w:t>
      </w:r>
    </w:p>
    <w:p w:rsidR="00347AC8" w:rsidRDefault="00347AC8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6.10.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Протокол заседания конкурсной комиссии должен содержать следующие данные:</w:t>
      </w:r>
    </w:p>
    <w:p w:rsidR="00347AC8" w:rsidRDefault="00347AC8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         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-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время, дату и место проведения заседания конкурсной комиссии; </w:t>
      </w:r>
    </w:p>
    <w:p w:rsidR="00347AC8" w:rsidRDefault="00347AC8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-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фамилии и инициалы членов конкурсной комиссии и приглашенных на заседание конкурсной комиссии; </w:t>
      </w:r>
    </w:p>
    <w:p w:rsidR="00347AC8" w:rsidRDefault="00347AC8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-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результаты голосования по каждому из включенных в список для голосования инициативных проектов; </w:t>
      </w:r>
    </w:p>
    <w:p w:rsidR="00820732" w:rsidRDefault="00347AC8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-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инициативные проекты, прошедшие конкурсный отбор и подлежащие финансированию из местного бюджета.</w:t>
      </w:r>
    </w:p>
    <w:p w:rsidR="00347AC8" w:rsidRDefault="00347AC8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          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 </w:t>
      </w:r>
    </w:p>
    <w:p w:rsidR="00347AC8" w:rsidRDefault="00347AC8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6.11.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сельского поселения </w:t>
      </w:r>
      <w:proofErr w:type="spellStart"/>
      <w:r w:rsidR="00C17BCF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Старосуллинский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сельсовет муниципального района </w:t>
      </w:r>
      <w:proofErr w:type="spellStart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Ермекеевский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район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lastRenderedPageBreak/>
        <w:t xml:space="preserve">Республики Башкортостан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Совета сельского поселения </w:t>
      </w:r>
      <w:proofErr w:type="spellStart"/>
      <w:r w:rsidR="00C17BCF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Старосуллинский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сельсовет муниципального района </w:t>
      </w:r>
      <w:proofErr w:type="spellStart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Ермекеевский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район Республики Башкортостан на очередной финансовый год (на очередной финансовый год и плановый период), на реализацию инициативных проектов. </w:t>
      </w:r>
    </w:p>
    <w:p w:rsidR="00347AC8" w:rsidRDefault="00347AC8" w:rsidP="00C529D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47AC8" w:rsidRDefault="00820732" w:rsidP="00347AC8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7.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Участие инициаторов проекта в реализации инициативных проектов</w:t>
      </w:r>
    </w:p>
    <w:p w:rsidR="00347AC8" w:rsidRDefault="00347AC8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7.1.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Инициаторы проекта вправе принимать участие в реализации инициативных проектов в соответствии с настоящим Положением. </w:t>
      </w:r>
    </w:p>
    <w:p w:rsidR="00820732" w:rsidRDefault="00347AC8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7.2.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347AC8" w:rsidRDefault="00347AC8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        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 </w:t>
      </w:r>
    </w:p>
    <w:p w:rsidR="00347AC8" w:rsidRDefault="00347AC8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7.3.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Средства инициаторов проекта (инициативные платежи) вносятся на счет сельского поселения </w:t>
      </w:r>
      <w:proofErr w:type="spellStart"/>
      <w:r w:rsidR="00C17BCF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Старосуллинский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Ермекеевский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район Республики Башкортостан не позднее 10 дней со дня опубликования итогов конкурсного отбора при условии признания инициативного проекта победителем.</w:t>
      </w:r>
    </w:p>
    <w:p w:rsidR="00347AC8" w:rsidRDefault="00347AC8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       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7.4.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</w:p>
    <w:p w:rsidR="00347AC8" w:rsidRDefault="00347AC8" w:rsidP="00C529D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        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7.5.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Реализация инициативных проектов может обеспечиваться также в форме добровольного имущественного и (или) трудового участия заинтересованных лиц. </w:t>
      </w:r>
    </w:p>
    <w:p w:rsidR="00FB4D75" w:rsidRDefault="00347AC8" w:rsidP="00C529D9">
      <w:pPr>
        <w:autoSpaceDE w:val="0"/>
        <w:autoSpaceDN w:val="0"/>
        <w:adjustRightInd w:val="0"/>
        <w:jc w:val="both"/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</w:t>
      </w:r>
      <w:r w:rsidR="00820732">
        <w:rPr>
          <w:rFonts w:eastAsiaTheme="minorHAnsi"/>
          <w:color w:val="000000"/>
          <w:sz w:val="26"/>
          <w:szCs w:val="26"/>
          <w:lang w:eastAsia="en-US"/>
        </w:rPr>
        <w:t>7.6.</w:t>
      </w:r>
      <w:r w:rsidR="00820732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сельского поселения </w:t>
      </w:r>
      <w:proofErr w:type="spellStart"/>
      <w:r w:rsidR="00C17BCF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Старосуллинский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bookmarkStart w:id="0" w:name="_GoBack"/>
      <w:bookmarkEnd w:id="0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сельсовет муниципального района </w:t>
      </w:r>
      <w:proofErr w:type="spellStart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Ермекеевский</w:t>
      </w:r>
      <w:proofErr w:type="spellEnd"/>
      <w:r w:rsidR="0082073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район Республики Башкортостан в течение 30 календарных дней со дня завершения реализации инициативного проекта.</w:t>
      </w:r>
    </w:p>
    <w:sectPr w:rsidR="00FB4D75" w:rsidSect="007864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B91" w:rsidRDefault="007B0B91" w:rsidP="00EC5838">
      <w:r>
        <w:separator/>
      </w:r>
    </w:p>
  </w:endnote>
  <w:endnote w:type="continuationSeparator" w:id="0">
    <w:p w:rsidR="007B0B91" w:rsidRDefault="007B0B91" w:rsidP="00EC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B91" w:rsidRDefault="007B0B91" w:rsidP="00EC5838">
      <w:r>
        <w:separator/>
      </w:r>
    </w:p>
  </w:footnote>
  <w:footnote w:type="continuationSeparator" w:id="0">
    <w:p w:rsidR="007B0B91" w:rsidRDefault="007B0B91" w:rsidP="00EC5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6EC"/>
    <w:multiLevelType w:val="singleLevel"/>
    <w:tmpl w:val="066800CC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905789"/>
    <w:multiLevelType w:val="hybridMultilevel"/>
    <w:tmpl w:val="F7181500"/>
    <w:lvl w:ilvl="0" w:tplc="FFFFFFFF">
      <w:start w:val="8"/>
      <w:numFmt w:val="decimalZero"/>
      <w:pStyle w:val="9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46F1B"/>
    <w:multiLevelType w:val="hybridMultilevel"/>
    <w:tmpl w:val="EFC06076"/>
    <w:lvl w:ilvl="0" w:tplc="C79C4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DE62E1E"/>
    <w:multiLevelType w:val="hybridMultilevel"/>
    <w:tmpl w:val="AC2CBE96"/>
    <w:lvl w:ilvl="0" w:tplc="FFFFFFFF">
      <w:start w:val="1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5C4646"/>
    <w:multiLevelType w:val="hybridMultilevel"/>
    <w:tmpl w:val="B796682E"/>
    <w:lvl w:ilvl="0" w:tplc="227C6010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175FE"/>
    <w:multiLevelType w:val="hybridMultilevel"/>
    <w:tmpl w:val="4202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946EE"/>
    <w:multiLevelType w:val="hybridMultilevel"/>
    <w:tmpl w:val="55449144"/>
    <w:lvl w:ilvl="0" w:tplc="E998E99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72A78"/>
    <w:multiLevelType w:val="hybridMultilevel"/>
    <w:tmpl w:val="F888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752CB"/>
    <w:multiLevelType w:val="hybridMultilevel"/>
    <w:tmpl w:val="AECC4D4C"/>
    <w:lvl w:ilvl="0" w:tplc="FFFFFFFF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B16A95"/>
    <w:multiLevelType w:val="hybridMultilevel"/>
    <w:tmpl w:val="7D080D5C"/>
    <w:lvl w:ilvl="0" w:tplc="0419000F">
      <w:start w:val="1"/>
      <w:numFmt w:val="decimal"/>
      <w:lvlText w:val="%1."/>
      <w:lvlJc w:val="left"/>
      <w:pPr>
        <w:tabs>
          <w:tab w:val="num" w:pos="1472"/>
        </w:tabs>
        <w:ind w:left="14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2"/>
        </w:tabs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2"/>
        </w:tabs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2"/>
        </w:tabs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2"/>
        </w:tabs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2"/>
        </w:tabs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2"/>
        </w:tabs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2"/>
        </w:tabs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2"/>
        </w:tabs>
        <w:ind w:left="7232" w:hanging="180"/>
      </w:pPr>
    </w:lvl>
  </w:abstractNum>
  <w:abstractNum w:abstractNumId="10" w15:restartNumberingAfterBreak="0">
    <w:nsid w:val="6D761A35"/>
    <w:multiLevelType w:val="hybridMultilevel"/>
    <w:tmpl w:val="8C0E86E0"/>
    <w:lvl w:ilvl="0" w:tplc="26222F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96AA7"/>
    <w:multiLevelType w:val="hybridMultilevel"/>
    <w:tmpl w:val="ABDA3E3C"/>
    <w:lvl w:ilvl="0" w:tplc="9FF06C14">
      <w:start w:val="1947"/>
      <w:numFmt w:val="bullet"/>
      <w:lvlText w:val="-"/>
      <w:lvlJc w:val="left"/>
      <w:pPr>
        <w:ind w:left="6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 w15:restartNumberingAfterBreak="0">
    <w:nsid w:val="70553A24"/>
    <w:multiLevelType w:val="hybridMultilevel"/>
    <w:tmpl w:val="EFC06076"/>
    <w:lvl w:ilvl="0" w:tplc="C79C4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4704087"/>
    <w:multiLevelType w:val="hybridMultilevel"/>
    <w:tmpl w:val="808AAB0E"/>
    <w:lvl w:ilvl="0" w:tplc="C0480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84842EB"/>
    <w:multiLevelType w:val="hybridMultilevel"/>
    <w:tmpl w:val="754C4D8A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14"/>
  </w:num>
  <w:num w:numId="10">
    <w:abstractNumId w:val="9"/>
  </w:num>
  <w:num w:numId="11">
    <w:abstractNumId w:val="11"/>
  </w:num>
  <w:num w:numId="12">
    <w:abstractNumId w:val="4"/>
  </w:num>
  <w:num w:numId="13">
    <w:abstractNumId w:val="10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0D"/>
    <w:rsid w:val="00101CB0"/>
    <w:rsid w:val="0014489B"/>
    <w:rsid w:val="00180472"/>
    <w:rsid w:val="00221D76"/>
    <w:rsid w:val="0022765E"/>
    <w:rsid w:val="0029344D"/>
    <w:rsid w:val="002A7061"/>
    <w:rsid w:val="002C3870"/>
    <w:rsid w:val="002D3C40"/>
    <w:rsid w:val="00347AC8"/>
    <w:rsid w:val="003D5724"/>
    <w:rsid w:val="00452D9B"/>
    <w:rsid w:val="0050175A"/>
    <w:rsid w:val="005B4C5C"/>
    <w:rsid w:val="00641D3B"/>
    <w:rsid w:val="006D7CD9"/>
    <w:rsid w:val="006E5ADF"/>
    <w:rsid w:val="0078640D"/>
    <w:rsid w:val="007B0B91"/>
    <w:rsid w:val="00820732"/>
    <w:rsid w:val="00820D03"/>
    <w:rsid w:val="00931924"/>
    <w:rsid w:val="00977D8E"/>
    <w:rsid w:val="00BC6B1E"/>
    <w:rsid w:val="00C17BCF"/>
    <w:rsid w:val="00C272EB"/>
    <w:rsid w:val="00C529D9"/>
    <w:rsid w:val="00CB1F61"/>
    <w:rsid w:val="00CF4D21"/>
    <w:rsid w:val="00D724F8"/>
    <w:rsid w:val="00DB4CED"/>
    <w:rsid w:val="00E655D3"/>
    <w:rsid w:val="00EC5838"/>
    <w:rsid w:val="00EE2F77"/>
    <w:rsid w:val="00EF4CB1"/>
    <w:rsid w:val="00F81C71"/>
    <w:rsid w:val="00FB4D75"/>
    <w:rsid w:val="00FD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5804"/>
  <w15:docId w15:val="{E0F72DC3-88E8-42CD-B43E-D5C9495B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04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80472"/>
    <w:pPr>
      <w:keepNext/>
      <w:framePr w:w="7380" w:h="3060" w:hSpace="180" w:wrap="around" w:vAnchor="text" w:hAnchor="page" w:x="2890" w:y="1541"/>
      <w:jc w:val="center"/>
      <w:outlineLvl w:val="1"/>
    </w:pPr>
    <w:rPr>
      <w:b/>
      <w:bCs/>
      <w:sz w:val="48"/>
    </w:rPr>
  </w:style>
  <w:style w:type="paragraph" w:styleId="3">
    <w:name w:val="heading 3"/>
    <w:basedOn w:val="a"/>
    <w:link w:val="30"/>
    <w:qFormat/>
    <w:rsid w:val="00EC58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1804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1804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8">
    <w:name w:val="heading 8"/>
    <w:basedOn w:val="a"/>
    <w:next w:val="a"/>
    <w:link w:val="80"/>
    <w:unhideWhenUsed/>
    <w:qFormat/>
    <w:rsid w:val="001804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qFormat/>
    <w:rsid w:val="00180472"/>
    <w:pPr>
      <w:keepNext/>
      <w:numPr>
        <w:numId w:val="5"/>
      </w:numPr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D57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72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58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rsid w:val="00EC5838"/>
    <w:rPr>
      <w:color w:val="0000FF"/>
      <w:u w:val="single"/>
    </w:rPr>
  </w:style>
  <w:style w:type="paragraph" w:customStyle="1" w:styleId="ConsPlusTitle">
    <w:name w:val="ConsPlusTitle"/>
    <w:rsid w:val="00EC5838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EC583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EC583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EC583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EC583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footnote text"/>
    <w:basedOn w:val="a"/>
    <w:link w:val="12"/>
    <w:rsid w:val="00EC5838"/>
    <w:rPr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EC5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6"/>
    <w:rsid w:val="00EC58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unhideWhenUsed/>
    <w:rsid w:val="00EC583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C5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C5838"/>
    <w:rPr>
      <w:vertAlign w:val="superscript"/>
    </w:rPr>
  </w:style>
  <w:style w:type="paragraph" w:customStyle="1" w:styleId="s16">
    <w:name w:val="s_16"/>
    <w:basedOn w:val="a"/>
    <w:rsid w:val="00EC5838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C5838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C58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t-p">
    <w:name w:val="dt-p"/>
    <w:basedOn w:val="a"/>
    <w:rsid w:val="00EC5838"/>
    <w:pPr>
      <w:spacing w:before="100" w:beforeAutospacing="1" w:after="100" w:afterAutospacing="1"/>
    </w:pPr>
  </w:style>
  <w:style w:type="character" w:customStyle="1" w:styleId="dt-m">
    <w:name w:val="dt-m"/>
    <w:basedOn w:val="a0"/>
    <w:rsid w:val="00EC5838"/>
  </w:style>
  <w:style w:type="paragraph" w:styleId="ab">
    <w:name w:val="Normal (Web)"/>
    <w:basedOn w:val="a"/>
    <w:unhideWhenUsed/>
    <w:rsid w:val="006E5AD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804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8047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80472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804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c">
    <w:name w:val="Body Text"/>
    <w:basedOn w:val="a"/>
    <w:link w:val="ad"/>
    <w:unhideWhenUsed/>
    <w:rsid w:val="0018047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804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80472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804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180472"/>
    <w:pPr>
      <w:jc w:val="center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1804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f"/>
    <w:rsid w:val="00180472"/>
    <w:pPr>
      <w:ind w:left="3960" w:firstLine="3780"/>
      <w:jc w:val="center"/>
    </w:pPr>
  </w:style>
  <w:style w:type="character" w:customStyle="1" w:styleId="af">
    <w:name w:val="Основной текст с отступом Знак"/>
    <w:basedOn w:val="a0"/>
    <w:link w:val="ae"/>
    <w:rsid w:val="00180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180472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18047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3">
    <w:name w:val="Гиперссылка2"/>
    <w:rsid w:val="00180472"/>
    <w:rPr>
      <w:strike w:val="0"/>
      <w:dstrike w:val="0"/>
      <w:color w:val="008000"/>
      <w:u w:val="none"/>
      <w:effect w:val="none"/>
    </w:rPr>
  </w:style>
  <w:style w:type="paragraph" w:customStyle="1" w:styleId="ConsPlusNonformat">
    <w:name w:val="ConsPlusNonformat"/>
    <w:uiPriority w:val="99"/>
    <w:rsid w:val="00180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180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18047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80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8047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804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Unresolved Mention"/>
    <w:basedOn w:val="a0"/>
    <w:uiPriority w:val="99"/>
    <w:semiHidden/>
    <w:unhideWhenUsed/>
    <w:rsid w:val="002A7061"/>
    <w:rPr>
      <w:color w:val="605E5C"/>
      <w:shd w:val="clear" w:color="auto" w:fill="E1DFDD"/>
    </w:rPr>
  </w:style>
  <w:style w:type="paragraph" w:styleId="af8">
    <w:name w:val="List Paragraph"/>
    <w:basedOn w:val="a"/>
    <w:uiPriority w:val="34"/>
    <w:qFormat/>
    <w:rsid w:val="00227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9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osull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2949</Words>
  <Characters>16812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3</cp:revision>
  <cp:lastPrinted>2021-12-17T11:19:00Z</cp:lastPrinted>
  <dcterms:created xsi:type="dcterms:W3CDTF">2021-12-28T05:14:00Z</dcterms:created>
  <dcterms:modified xsi:type="dcterms:W3CDTF">2021-12-28T06:21:00Z</dcterms:modified>
</cp:coreProperties>
</file>