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7B4120">
        <w:rPr>
          <w:rFonts w:ascii="Times New Roman" w:hAnsi="Times New Roman"/>
          <w:b/>
          <w:sz w:val="26"/>
          <w:szCs w:val="26"/>
        </w:rPr>
        <w:t>4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7B412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E0BC7">
        <w:rPr>
          <w:rFonts w:ascii="Times New Roman" w:hAnsi="Times New Roman"/>
          <w:sz w:val="26"/>
          <w:szCs w:val="26"/>
        </w:rPr>
        <w:t xml:space="preserve">1 </w:t>
      </w:r>
      <w:r w:rsidR="002131DE">
        <w:rPr>
          <w:rFonts w:ascii="Times New Roman" w:hAnsi="Times New Roman"/>
          <w:sz w:val="26"/>
          <w:szCs w:val="26"/>
        </w:rPr>
        <w:t>сентябрь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2131D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2</w:t>
      </w:r>
      <w:r w:rsidR="003E0BC7">
        <w:rPr>
          <w:rFonts w:ascii="Times New Roman" w:hAnsi="Times New Roman"/>
          <w:sz w:val="26"/>
          <w:szCs w:val="26"/>
        </w:rPr>
        <w:t>1</w:t>
      </w:r>
      <w:r w:rsidR="002131DE">
        <w:rPr>
          <w:rFonts w:ascii="Times New Roman" w:hAnsi="Times New Roman"/>
          <w:sz w:val="26"/>
          <w:szCs w:val="26"/>
        </w:rPr>
        <w:t xml:space="preserve"> сентября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7B4120" w:rsidRPr="007B4120" w:rsidRDefault="007B4120" w:rsidP="007B4120">
      <w:pPr>
        <w:shd w:val="clear" w:color="auto" w:fill="FFFFFF"/>
        <w:spacing w:before="254" w:line="370" w:lineRule="exact"/>
        <w:ind w:left="4253" w:right="14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bCs/>
          <w:sz w:val="26"/>
          <w:szCs w:val="26"/>
        </w:rPr>
        <w:t>О</w:t>
      </w:r>
      <w:r w:rsidRPr="007B41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4120">
        <w:rPr>
          <w:rFonts w:ascii="Times New Roman" w:hAnsi="Times New Roman" w:cs="Times New Roman"/>
          <w:sz w:val="26"/>
          <w:szCs w:val="26"/>
        </w:rPr>
        <w:t xml:space="preserve">проведении месячника </w:t>
      </w:r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гражданской обороны на территории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Старосуллинский</w:t>
      </w:r>
      <w:proofErr w:type="spellEnd"/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7B4120">
        <w:rPr>
          <w:rFonts w:ascii="Times New Roman" w:hAnsi="Times New Roman" w:cs="Times New Roman"/>
          <w:spacing w:val="-1"/>
          <w:sz w:val="26"/>
          <w:szCs w:val="26"/>
        </w:rPr>
        <w:t>Ермекеевскии</w:t>
      </w:r>
      <w:proofErr w:type="spellEnd"/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</w:t>
      </w:r>
    </w:p>
    <w:p w:rsidR="007B4120" w:rsidRPr="007B4120" w:rsidRDefault="007B4120" w:rsidP="007B4120">
      <w:pPr>
        <w:shd w:val="clear" w:color="auto" w:fill="FFFFFF"/>
        <w:spacing w:before="355" w:line="370" w:lineRule="exact"/>
        <w:ind w:right="1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 xml:space="preserve">В целях формирования единых подходов к организации и ведению гражданской обороны на территории муниципального района </w:t>
      </w:r>
      <w:proofErr w:type="spellStart"/>
      <w:r w:rsidRPr="007B4120">
        <w:rPr>
          <w:rFonts w:ascii="Times New Roman" w:hAnsi="Times New Roman" w:cs="Times New Roman"/>
          <w:sz w:val="26"/>
          <w:szCs w:val="26"/>
        </w:rPr>
        <w:t>Ермекеевскии</w:t>
      </w:r>
      <w:proofErr w:type="spellEnd"/>
      <w:r w:rsidRPr="007B4120">
        <w:rPr>
          <w:rFonts w:ascii="Times New Roman" w:hAnsi="Times New Roman" w:cs="Times New Roman"/>
          <w:sz w:val="26"/>
          <w:szCs w:val="26"/>
        </w:rPr>
        <w:t xml:space="preserve"> </w:t>
      </w:r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район республики Башкортостана (далее муниципальный район), повышению ее </w:t>
      </w:r>
      <w:r w:rsidRPr="007B4120">
        <w:rPr>
          <w:rFonts w:ascii="Times New Roman" w:hAnsi="Times New Roman" w:cs="Times New Roman"/>
          <w:sz w:val="26"/>
          <w:szCs w:val="26"/>
        </w:rPr>
        <w:t>роли, а также в исполнение распоряжения Правительства Республики Башкортостан от 7 сентября 2022 года № 1071-р</w:t>
      </w:r>
      <w:r w:rsidR="00661A9A">
        <w:rPr>
          <w:rFonts w:ascii="Times New Roman" w:hAnsi="Times New Roman" w:cs="Times New Roman"/>
          <w:sz w:val="26"/>
          <w:szCs w:val="26"/>
        </w:rPr>
        <w:t>.</w:t>
      </w:r>
    </w:p>
    <w:p w:rsidR="007B4120" w:rsidRPr="007B4120" w:rsidRDefault="007B4120" w:rsidP="007B4120">
      <w:pPr>
        <w:shd w:val="clear" w:color="auto" w:fill="FFFFFF"/>
        <w:spacing w:before="398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7B4120" w:rsidRDefault="007B4120" w:rsidP="007B4120">
      <w:pPr>
        <w:widowControl w:val="0"/>
        <w:numPr>
          <w:ilvl w:val="0"/>
          <w:numId w:val="2"/>
        </w:numPr>
        <w:shd w:val="clear" w:color="auto" w:fill="FFFFFF"/>
        <w:tabs>
          <w:tab w:val="left" w:pos="1699"/>
          <w:tab w:val="left" w:pos="10046"/>
        </w:tabs>
        <w:autoSpaceDE w:val="0"/>
        <w:autoSpaceDN w:val="0"/>
        <w:adjustRightInd w:val="0"/>
        <w:spacing w:before="10" w:after="0" w:line="370" w:lineRule="exact"/>
        <w:ind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Старосуллинский</w:t>
      </w:r>
      <w:proofErr w:type="spellEnd"/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</w:t>
      </w:r>
      <w:r w:rsidRPr="007B4120">
        <w:rPr>
          <w:rFonts w:ascii="Times New Roman" w:hAnsi="Times New Roman" w:cs="Times New Roman"/>
          <w:sz w:val="26"/>
          <w:szCs w:val="26"/>
        </w:rPr>
        <w:t xml:space="preserve">муниципального района с 1 по 31 октября </w:t>
      </w:r>
      <w:r w:rsidRPr="007B4120">
        <w:rPr>
          <w:rFonts w:ascii="Times New Roman" w:hAnsi="Times New Roman" w:cs="Times New Roman"/>
          <w:spacing w:val="-3"/>
          <w:sz w:val="26"/>
          <w:szCs w:val="26"/>
        </w:rPr>
        <w:t>2022 года Месячник гражданской обороны.</w:t>
      </w:r>
    </w:p>
    <w:p w:rsidR="007B4120" w:rsidRPr="007B4120" w:rsidRDefault="007B4120" w:rsidP="007B4120">
      <w:pPr>
        <w:widowControl w:val="0"/>
        <w:numPr>
          <w:ilvl w:val="0"/>
          <w:numId w:val="2"/>
        </w:numPr>
        <w:shd w:val="clear" w:color="auto" w:fill="FFFFFF"/>
        <w:tabs>
          <w:tab w:val="left" w:pos="1699"/>
          <w:tab w:val="left" w:pos="10046"/>
        </w:tabs>
        <w:autoSpaceDE w:val="0"/>
        <w:autoSpaceDN w:val="0"/>
        <w:adjustRightInd w:val="0"/>
        <w:spacing w:before="10" w:after="0" w:line="370" w:lineRule="exact"/>
        <w:ind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 xml:space="preserve">Утвердить План проведения месячника гражданской обороны в </w:t>
      </w:r>
      <w:r w:rsidRPr="007B4120">
        <w:rPr>
          <w:rFonts w:ascii="Times New Roman" w:hAnsi="Times New Roman" w:cs="Times New Roman"/>
          <w:spacing w:val="-2"/>
          <w:sz w:val="26"/>
          <w:szCs w:val="26"/>
        </w:rPr>
        <w:t>сельском поселении с 1 по 31 октября 2022 года (Приложение № 1).</w:t>
      </w:r>
    </w:p>
    <w:p w:rsidR="007B4120" w:rsidRPr="007B4120" w:rsidRDefault="007B4120" w:rsidP="007B4120">
      <w:pPr>
        <w:widowControl w:val="0"/>
        <w:numPr>
          <w:ilvl w:val="0"/>
          <w:numId w:val="2"/>
        </w:numPr>
        <w:shd w:val="clear" w:color="auto" w:fill="FFFFFF"/>
        <w:tabs>
          <w:tab w:val="left" w:pos="1699"/>
          <w:tab w:val="left" w:pos="10046"/>
        </w:tabs>
        <w:autoSpaceDE w:val="0"/>
        <w:autoSpaceDN w:val="0"/>
        <w:adjustRightInd w:val="0"/>
        <w:spacing w:before="10" w:after="0" w:line="370" w:lineRule="exact"/>
        <w:ind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 xml:space="preserve">В период проведения месячника гражданской обороны </w:t>
      </w:r>
      <w:r w:rsidR="00083141">
        <w:rPr>
          <w:rFonts w:ascii="Times New Roman" w:hAnsi="Times New Roman" w:cs="Times New Roman"/>
          <w:sz w:val="26"/>
          <w:szCs w:val="26"/>
        </w:rPr>
        <w:t>управляющему делами</w:t>
      </w:r>
      <w:r w:rsidRPr="007B412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83141">
        <w:rPr>
          <w:rFonts w:ascii="Times New Roman" w:hAnsi="Times New Roman" w:cs="Times New Roman"/>
          <w:sz w:val="26"/>
          <w:szCs w:val="26"/>
        </w:rPr>
        <w:t>Антонову Н.В.</w:t>
      </w:r>
      <w:r w:rsidRPr="007B4120">
        <w:rPr>
          <w:rFonts w:ascii="Times New Roman" w:hAnsi="Times New Roman" w:cs="Times New Roman"/>
          <w:sz w:val="26"/>
          <w:szCs w:val="26"/>
        </w:rPr>
        <w:t xml:space="preserve"> еженедельно по </w:t>
      </w:r>
      <w:r w:rsidRPr="007B4120">
        <w:rPr>
          <w:rFonts w:ascii="Times New Roman" w:hAnsi="Times New Roman" w:cs="Times New Roman"/>
          <w:spacing w:val="-1"/>
          <w:sz w:val="26"/>
          <w:szCs w:val="26"/>
        </w:rPr>
        <w:t xml:space="preserve">пятницам (с 7 по 28 октября 2022 года включительно) представлять главному </w:t>
      </w:r>
      <w:r w:rsidRPr="007B4120">
        <w:rPr>
          <w:rFonts w:ascii="Times New Roman" w:hAnsi="Times New Roman" w:cs="Times New Roman"/>
          <w:sz w:val="26"/>
          <w:szCs w:val="26"/>
        </w:rPr>
        <w:t xml:space="preserve">специалисту по ГО и ЧС отдела архитектуры и ЖКХ Администрации муниципального района </w:t>
      </w:r>
      <w:proofErr w:type="spellStart"/>
      <w:r w:rsidRPr="007B4120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7B4120">
        <w:rPr>
          <w:rFonts w:ascii="Times New Roman" w:hAnsi="Times New Roman" w:cs="Times New Roman"/>
          <w:sz w:val="26"/>
          <w:szCs w:val="26"/>
        </w:rPr>
        <w:t xml:space="preserve"> район информацию о проведенных мероприятиях за неделю (Приложение № 2). До 4 ноября 2022 года в указанный адрес направить итоговый отчет о проведении Месячника Гражданской обороны (Приложение № 3)</w:t>
      </w:r>
    </w:p>
    <w:p w:rsidR="007B4120" w:rsidRPr="007B4120" w:rsidRDefault="007B4120" w:rsidP="007B4120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70" w:lineRule="exact"/>
        <w:ind w:firstLine="70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>Организовать освещение хода проведения месячника гражданской обороны в сельском поселении на официальном сайте.</w:t>
      </w:r>
    </w:p>
    <w:p w:rsidR="007B4120" w:rsidRPr="007B4120" w:rsidRDefault="007B4120" w:rsidP="007B4120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370" w:lineRule="exact"/>
        <w:ind w:left="701"/>
        <w:rPr>
          <w:rFonts w:ascii="Times New Roman" w:hAnsi="Times New Roman" w:cs="Times New Roman"/>
          <w:spacing w:val="-21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7B4120" w:rsidRPr="007B4120" w:rsidRDefault="007B4120" w:rsidP="007B4120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370" w:lineRule="exact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B4120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7B4120" w:rsidRPr="007B4120" w:rsidRDefault="007B4120" w:rsidP="007B4120">
      <w:pPr>
        <w:shd w:val="clear" w:color="auto" w:fill="FFFFFF"/>
        <w:tabs>
          <w:tab w:val="left" w:pos="1118"/>
        </w:tabs>
        <w:spacing w:before="10" w:line="370" w:lineRule="exact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7B4120" w:rsidRPr="00912A23" w:rsidRDefault="007B4120" w:rsidP="00CA50B8">
      <w:pPr>
        <w:shd w:val="clear" w:color="auto" w:fill="FFFFFF"/>
        <w:tabs>
          <w:tab w:val="left" w:pos="1118"/>
        </w:tabs>
        <w:spacing w:before="10" w:line="370" w:lineRule="exact"/>
        <w:ind w:left="581" w:right="5"/>
        <w:jc w:val="both"/>
        <w:rPr>
          <w:szCs w:val="28"/>
        </w:rPr>
        <w:sectPr w:rsidR="007B4120" w:rsidRPr="00912A23" w:rsidSect="007B4120">
          <w:pgSz w:w="11909" w:h="16834"/>
          <w:pgMar w:top="898" w:right="837" w:bottom="360" w:left="1418" w:header="720" w:footer="720" w:gutter="0"/>
          <w:cols w:space="60"/>
          <w:noEndnote/>
        </w:sectPr>
      </w:pPr>
      <w:r w:rsidRPr="007B4120">
        <w:rPr>
          <w:rFonts w:ascii="Times New Roman" w:hAnsi="Times New Roman" w:cs="Times New Roman"/>
          <w:sz w:val="26"/>
          <w:szCs w:val="26"/>
        </w:rPr>
        <w:t>Глава сельского поселения:</w:t>
      </w:r>
      <w:r w:rsidRPr="007B4120">
        <w:rPr>
          <w:rFonts w:ascii="Times New Roman" w:hAnsi="Times New Roman" w:cs="Times New Roman"/>
          <w:sz w:val="26"/>
          <w:szCs w:val="26"/>
        </w:rPr>
        <w:tab/>
      </w:r>
      <w:r w:rsidRPr="007B4120">
        <w:rPr>
          <w:rFonts w:ascii="Times New Roman" w:hAnsi="Times New Roman" w:cs="Times New Roman"/>
          <w:sz w:val="26"/>
          <w:szCs w:val="26"/>
        </w:rPr>
        <w:tab/>
      </w:r>
      <w:r w:rsidRPr="007B4120">
        <w:rPr>
          <w:rFonts w:ascii="Times New Roman" w:hAnsi="Times New Roman" w:cs="Times New Roman"/>
          <w:sz w:val="26"/>
          <w:szCs w:val="26"/>
        </w:rPr>
        <w:tab/>
      </w:r>
      <w:r w:rsidRPr="007B4120">
        <w:rPr>
          <w:rFonts w:ascii="Times New Roman" w:hAnsi="Times New Roman" w:cs="Times New Roman"/>
          <w:sz w:val="26"/>
          <w:szCs w:val="26"/>
        </w:rPr>
        <w:tab/>
      </w:r>
      <w:r w:rsidRPr="007B4120">
        <w:rPr>
          <w:rFonts w:ascii="Times New Roman" w:hAnsi="Times New Roman" w:cs="Times New Roman"/>
          <w:sz w:val="26"/>
          <w:szCs w:val="26"/>
        </w:rPr>
        <w:tab/>
        <w:t>Р.</w:t>
      </w:r>
      <w:r w:rsidR="00CA50B8">
        <w:rPr>
          <w:rFonts w:ascii="Times New Roman" w:hAnsi="Times New Roman" w:cs="Times New Roman"/>
          <w:sz w:val="26"/>
          <w:szCs w:val="26"/>
        </w:rPr>
        <w:t>Х. Абдуллин</w:t>
      </w:r>
      <w:r w:rsidRPr="007B41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120" w:rsidRPr="00083141" w:rsidRDefault="00083141" w:rsidP="00083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7B4120" w:rsidRPr="00083141">
        <w:rPr>
          <w:rFonts w:ascii="Times New Roman" w:hAnsi="Times New Roman"/>
          <w:sz w:val="24"/>
          <w:szCs w:val="24"/>
        </w:rPr>
        <w:t>приложение № 1</w:t>
      </w:r>
    </w:p>
    <w:p w:rsidR="007B4120" w:rsidRPr="00083141" w:rsidRDefault="00083141" w:rsidP="00083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B4120" w:rsidRPr="00083141">
        <w:rPr>
          <w:rFonts w:ascii="Times New Roman" w:hAnsi="Times New Roman"/>
          <w:sz w:val="24"/>
          <w:szCs w:val="24"/>
        </w:rPr>
        <w:t xml:space="preserve">к постановлению главы сельского поселения </w:t>
      </w:r>
    </w:p>
    <w:p w:rsidR="00083141" w:rsidRDefault="007B4120" w:rsidP="00083141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0831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831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083141">
        <w:rPr>
          <w:rFonts w:ascii="Times New Roman" w:hAnsi="Times New Roman"/>
          <w:sz w:val="24"/>
          <w:szCs w:val="24"/>
        </w:rPr>
        <w:t>Старосуллинский</w:t>
      </w:r>
      <w:proofErr w:type="spellEnd"/>
      <w:r w:rsidRPr="00083141">
        <w:rPr>
          <w:rFonts w:ascii="Times New Roman" w:hAnsi="Times New Roman"/>
          <w:sz w:val="24"/>
          <w:szCs w:val="24"/>
        </w:rPr>
        <w:t xml:space="preserve"> сельсовет</w:t>
      </w:r>
      <w:r w:rsidRPr="0008314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7B4120" w:rsidRPr="00083141" w:rsidRDefault="00083141" w:rsidP="00083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</w:t>
      </w:r>
      <w:r w:rsidR="007B4120" w:rsidRPr="00083141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B4120" w:rsidRPr="00083141">
        <w:rPr>
          <w:rFonts w:ascii="Times New Roman" w:hAnsi="Times New Roman"/>
          <w:spacing w:val="-3"/>
          <w:sz w:val="24"/>
          <w:szCs w:val="24"/>
        </w:rPr>
        <w:t xml:space="preserve">муниципального   района   </w:t>
      </w:r>
      <w:proofErr w:type="spellStart"/>
      <w:r w:rsidR="007B4120" w:rsidRPr="00083141">
        <w:rPr>
          <w:rFonts w:ascii="Times New Roman" w:hAnsi="Times New Roman"/>
          <w:spacing w:val="-3"/>
          <w:sz w:val="24"/>
          <w:szCs w:val="24"/>
        </w:rPr>
        <w:t>Ермекеевский</w:t>
      </w:r>
      <w:proofErr w:type="spellEnd"/>
    </w:p>
    <w:p w:rsidR="007B4120" w:rsidRPr="00083141" w:rsidRDefault="007B4120" w:rsidP="00083141">
      <w:pPr>
        <w:pStyle w:val="a3"/>
        <w:rPr>
          <w:rFonts w:ascii="Times New Roman" w:hAnsi="Times New Roman"/>
          <w:sz w:val="24"/>
          <w:szCs w:val="24"/>
        </w:rPr>
      </w:pPr>
      <w:r w:rsidRPr="00083141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83141">
        <w:rPr>
          <w:rFonts w:ascii="Times New Roman" w:hAnsi="Times New Roman"/>
          <w:spacing w:val="-1"/>
          <w:sz w:val="24"/>
          <w:szCs w:val="24"/>
        </w:rPr>
        <w:t xml:space="preserve">                              </w:t>
      </w:r>
      <w:r w:rsidRPr="00083141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</w:p>
    <w:p w:rsidR="007B4120" w:rsidRPr="00083141" w:rsidRDefault="00083141" w:rsidP="00083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B4120" w:rsidRPr="00083141">
        <w:rPr>
          <w:rFonts w:ascii="Times New Roman" w:hAnsi="Times New Roman"/>
          <w:sz w:val="24"/>
          <w:szCs w:val="24"/>
        </w:rPr>
        <w:t>от «</w:t>
      </w:r>
      <w:r w:rsidR="007B4120" w:rsidRPr="00083141">
        <w:rPr>
          <w:rFonts w:ascii="Times New Roman" w:hAnsi="Times New Roman"/>
          <w:sz w:val="24"/>
          <w:szCs w:val="24"/>
          <w:u w:val="single"/>
        </w:rPr>
        <w:t>21</w:t>
      </w:r>
      <w:r w:rsidR="007B4120" w:rsidRPr="00083141">
        <w:rPr>
          <w:rFonts w:ascii="Times New Roman" w:hAnsi="Times New Roman"/>
          <w:sz w:val="24"/>
          <w:szCs w:val="24"/>
        </w:rPr>
        <w:t xml:space="preserve">» </w:t>
      </w:r>
      <w:r w:rsidR="007B4120" w:rsidRPr="00083141">
        <w:rPr>
          <w:rFonts w:ascii="Times New Roman" w:hAnsi="Times New Roman"/>
          <w:i/>
          <w:iCs/>
          <w:sz w:val="24"/>
          <w:szCs w:val="24"/>
          <w:u w:val="single"/>
        </w:rPr>
        <w:t>сентября 2022 г.</w:t>
      </w:r>
      <w:r w:rsidR="007B4120" w:rsidRPr="000831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4120" w:rsidRPr="0008314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34</w:t>
      </w:r>
    </w:p>
    <w:p w:rsidR="00083141" w:rsidRDefault="00083141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120" w:rsidRPr="00083141" w:rsidRDefault="007B4120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141">
        <w:rPr>
          <w:rFonts w:ascii="Times New Roman" w:hAnsi="Times New Roman"/>
          <w:b/>
          <w:sz w:val="28"/>
          <w:szCs w:val="28"/>
        </w:rPr>
        <w:t>ПЛАН</w:t>
      </w:r>
    </w:p>
    <w:p w:rsidR="00083141" w:rsidRDefault="007B4120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141">
        <w:rPr>
          <w:rFonts w:ascii="Times New Roman" w:hAnsi="Times New Roman"/>
          <w:b/>
          <w:sz w:val="28"/>
          <w:szCs w:val="28"/>
        </w:rPr>
        <w:t xml:space="preserve">проведения Месячника гражданской </w:t>
      </w:r>
      <w:proofErr w:type="spellStart"/>
      <w:r w:rsidRPr="00083141">
        <w:rPr>
          <w:rFonts w:ascii="Times New Roman" w:hAnsi="Times New Roman"/>
          <w:b/>
          <w:sz w:val="28"/>
          <w:szCs w:val="28"/>
        </w:rPr>
        <w:t>обороныв</w:t>
      </w:r>
      <w:proofErr w:type="spellEnd"/>
      <w:r w:rsidRPr="00083141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7B4120" w:rsidRPr="00083141" w:rsidRDefault="007B4120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3141">
        <w:rPr>
          <w:rFonts w:ascii="Times New Roman" w:hAnsi="Times New Roman"/>
          <w:b/>
          <w:sz w:val="28"/>
          <w:szCs w:val="28"/>
        </w:rPr>
        <w:t>Старосуллинский</w:t>
      </w:r>
      <w:proofErr w:type="spellEnd"/>
      <w:r w:rsidRPr="0008314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7B4120" w:rsidRPr="00083141" w:rsidRDefault="007B4120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3141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08314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7B4120" w:rsidRDefault="007B4120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141">
        <w:rPr>
          <w:rFonts w:ascii="Times New Roman" w:hAnsi="Times New Roman"/>
          <w:b/>
          <w:sz w:val="28"/>
          <w:szCs w:val="28"/>
        </w:rPr>
        <w:t>с 1 по 31 октября 2022 года</w:t>
      </w:r>
    </w:p>
    <w:p w:rsidR="00083141" w:rsidRDefault="00083141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3141" w:rsidRPr="00083141" w:rsidRDefault="00083141" w:rsidP="00083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9"/>
        <w:gridCol w:w="10"/>
        <w:gridCol w:w="7747"/>
        <w:gridCol w:w="15"/>
        <w:gridCol w:w="19"/>
        <w:gridCol w:w="1776"/>
        <w:gridCol w:w="19"/>
        <w:gridCol w:w="15"/>
        <w:gridCol w:w="4680"/>
        <w:gridCol w:w="25"/>
        <w:gridCol w:w="21"/>
      </w:tblGrid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71"/>
        </w:trPr>
        <w:tc>
          <w:tcPr>
            <w:tcW w:w="749" w:type="dxa"/>
            <w:gridSpan w:val="3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8" w:lineRule="exact"/>
              <w:ind w:left="144" w:right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8" w:lineRule="exact"/>
              <w:ind w:left="206" w:right="115"/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b/>
                <w:bCs/>
                <w:spacing w:val="-6"/>
                <w:sz w:val="24"/>
                <w:szCs w:val="24"/>
              </w:rPr>
              <w:t>исполнения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1512" w:right="1430" w:firstLine="19"/>
            </w:pPr>
            <w:r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1440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083141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322" w:lineRule="exact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утверждение плана проведения месячника гражданской </w:t>
            </w: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обороны      в   </w:t>
            </w:r>
            <w:r w:rsidRPr="0008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083141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Старосуллинский</w:t>
            </w:r>
            <w:proofErr w:type="spellEnd"/>
            <w:r w:rsidRPr="0008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83141">
              <w:rPr>
                <w:rFonts w:ascii="Times New Roman" w:hAnsi="Times New Roman" w:cs="Times New Roman"/>
                <w:bCs/>
                <w:sz w:val="24"/>
                <w:szCs w:val="24"/>
              </w:rPr>
              <w:t>Ермекеевский</w:t>
            </w:r>
            <w:proofErr w:type="spellEnd"/>
            <w:r w:rsidRPr="00083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22 сентября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1116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083141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Default="007B4120" w:rsidP="00430671">
            <w:pPr>
              <w:shd w:val="clear" w:color="auto" w:fill="FFFFFF"/>
              <w:spacing w:line="278" w:lineRule="exact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копий   планов   проведения   месячника   гражданской обороны   в    ГО и ЧС отдела архитектуры и ЖКХ Администрации муниципального района </w:t>
            </w:r>
            <w:proofErr w:type="spell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83141" w:rsidRDefault="00083141" w:rsidP="00430671">
            <w:pPr>
              <w:shd w:val="clear" w:color="auto" w:fill="FFFFFF"/>
              <w:spacing w:line="278" w:lineRule="exact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41" w:rsidRPr="00083141" w:rsidRDefault="00083141" w:rsidP="00430671">
            <w:pPr>
              <w:shd w:val="clear" w:color="auto" w:fill="FFFFFF"/>
              <w:spacing w:line="278" w:lineRule="exact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22 сентября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083141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   тренировок    по    приведению    в    готовность    пунктов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временного размещения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Сельское поселение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132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083141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Default="007B4120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  </w:t>
            </w:r>
            <w:proofErr w:type="gramStart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учений,   </w:t>
            </w:r>
            <w:proofErr w:type="gramEnd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тренировок      и      практических      занятий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гражданской обороне с   организациями и населением 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объектах гражданской обороны по выполнению и изучению основных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</w:p>
          <w:p w:rsidR="00083141" w:rsidRDefault="00083141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41" w:rsidRDefault="00083141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41" w:rsidRPr="00083141" w:rsidRDefault="00083141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26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13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02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0831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исполнения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1498" w:right="144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  проведения   тренировок   на   объектах   с   массовым пребыванием людей с отработкой вопросов оповещения и эвакуации людей при чрезвычайных ситуациях и пожаров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</w:t>
            </w:r>
            <w:proofErr w:type="gramEnd"/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   освещения     на официальном сайте сельского поселения и на сайте организаций, на информационных щитах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90-й годовщине образования гражданской обороны и Месячнику гражданской обороны, в том числе размещение статей и публикаций по данной тематике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</w:t>
            </w:r>
            <w:proofErr w:type="gramEnd"/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 привлечения   ветеранских   организаций   по   участию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в мероприятиях Месячника гражданской обороны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</w:t>
            </w:r>
            <w:proofErr w:type="gramEnd"/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664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Совет ветеранов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5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  доведения   до   населения   памяток   по   гражданской обороне и действиям в чрезвычайных ситуациях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Наращивание учебно-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методической  базы</w:t>
            </w:r>
            <w:proofErr w:type="gram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учебно-консультационных пунктов   по   гражданской  обороне   и  чрезвычайным   ситуациям   для обучения неработающего населения сельского поселения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5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45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ind w:right="5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   занятий    с    неработающим    населением    в    сельском поселении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 и чрезвычайным ситуациям, в том числе лекций, консультаций, показ учебных фильмов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714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в том числе: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2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3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инструктажей   и   бесед   с   населением   в   области   гражданской обороны, защиты населения и территорий от чрезвычайных ситуаций и </w:t>
            </w: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обеспечения пожарной безопасности;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0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50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инструктажей и бесед с населением, о порядке действий в случае возникновения ЧС военного и мирного времени, в т. ч. по порядку его </w:t>
            </w:r>
            <w:r w:rsidRPr="000831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действий при объявлении сигналов гражданской обороны;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4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 по уточнению порядка действий органов управления и сил гражданской обороны при выполнении мероприятий по гражданской обороне;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166456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47"/>
        </w:trPr>
        <w:tc>
          <w:tcPr>
            <w:tcW w:w="749" w:type="dxa"/>
            <w:gridSpan w:val="3"/>
            <w:shd w:val="clear" w:color="auto" w:fill="FFFFFF"/>
          </w:tcPr>
          <w:p w:rsidR="00166456" w:rsidRPr="00083141" w:rsidRDefault="00166456" w:rsidP="00166456">
            <w:pPr>
              <w:shd w:val="clear" w:color="auto" w:fill="FFFFFF"/>
              <w:spacing w:line="269" w:lineRule="exact"/>
              <w:ind w:left="13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0831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п/п</w:t>
            </w:r>
          </w:p>
        </w:tc>
        <w:tc>
          <w:tcPr>
            <w:tcW w:w="7762" w:type="dxa"/>
            <w:gridSpan w:val="2"/>
            <w:shd w:val="clear" w:color="auto" w:fill="FFFFFF"/>
          </w:tcPr>
          <w:p w:rsidR="00166456" w:rsidRPr="00083141" w:rsidRDefault="00166456" w:rsidP="001664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166456" w:rsidRPr="00083141" w:rsidRDefault="00166456" w:rsidP="00166456">
            <w:pPr>
              <w:shd w:val="clear" w:color="auto" w:fill="FFFFFF"/>
              <w:spacing w:line="274" w:lineRule="exact"/>
              <w:ind w:left="20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0831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исполнения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166456" w:rsidRPr="00083141" w:rsidRDefault="00166456" w:rsidP="00166456">
            <w:pPr>
              <w:shd w:val="clear" w:color="auto" w:fill="FFFFFF"/>
              <w:spacing w:line="278" w:lineRule="exact"/>
              <w:ind w:left="1512" w:right="142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704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практических тренировок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эвакуации населения, материальных и культурных ценностей;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ind w:left="23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97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   с   населением   по   порядку   приведения   в   готовность защитных сооружений гражданской обороны (далее - ЗС ГО) к приему укрываемых;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712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5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 с населением по порядку приспособления заглубленных и других подземных сооружений под ЗС ГО;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59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занятий с населением по порядку укрытия и пребывания в ЗС ГО;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50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занятий    с    населением    по    правилам    использования    средств </w:t>
            </w:r>
            <w:r w:rsidRPr="000831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индивидуальной   защиты   органов   дыхания   </w:t>
            </w:r>
            <w:proofErr w:type="gramStart"/>
            <w:r w:rsidRPr="000831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  медицинских</w:t>
            </w:r>
            <w:proofErr w:type="gramEnd"/>
            <w:r w:rsidRPr="000831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x</w:t>
            </w:r>
            <w:r w:rsidRPr="0008314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  средств </w:t>
            </w: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индивидуальной защиты;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693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занятий с населением по оказанию первой помощи пострадавшим;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83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44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занятий с населением по порядку проведения санитарной обработки </w:t>
            </w:r>
            <w:proofErr w:type="gramStart"/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населения,   </w:t>
            </w:r>
            <w:proofErr w:type="gramEnd"/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обеззараживания    одежды    и    специальной    обработки техники;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714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открытых уроков по основам безопасности жизнедеятельности в </w:t>
            </w:r>
            <w:r w:rsidRPr="0008314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образовательных организациях сельского поселения.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поселение,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и школьные учреждения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52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Обследование    безопасных    районов    для    эвакуации    населения, материальных и культурных ценностей в военное время с составлением (уточнением) соответствующих актов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36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эвакуационных и </w:t>
            </w:r>
            <w:proofErr w:type="spell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эвакоприёмных</w:t>
            </w:r>
            <w:proofErr w:type="spell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 комиссий по повышению устойчивости функционирования объектов экономики в военное время на территории сельского поселения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4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righ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Оценка количественного и качественного состояния мест хранения запасов (резервов) средств медицинской защиты, создаваемых ОГВ РБ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Сельское поселение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right="5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Проведение показных занятий по приведению в готовность ЗС ГО к приему укрываемых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Анализ      организации     работы      по      выполнению     требований 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законодательных   и   иных   нормативных   правовых   актов   в   области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5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Актуализация   нормативно-правовой   базы   в   области   гражданской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обороны   и   защиты   в   чрезвычайных   ситуациях   органов   местного самоуправления и организаций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25 октября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71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5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в общеобразовательных учреждениях по вопросам выполнения мер безопасности на водных объектах в осенне-зимний период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23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Сельское поселение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5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в муниципальных образованиях Республики Башкортостан выставочных экспозиций и фотовыставок по пропаганде безопасности жизнедеятельности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8" w:lineRule="exact"/>
              <w:ind w:left="235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19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   подготовки    и    переподготовки    должностных    лиц    и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специалистов гражданской обороны и БТП РСЧС в ГБОУ «Учебно-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методический    центр    по    гражданской    обороне    и    чрезвычайным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ситуациям Республики Башкортостан» и муниципальных курсах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24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Месячника</w:t>
            </w:r>
          </w:p>
        </w:tc>
        <w:tc>
          <w:tcPr>
            <w:tcW w:w="4741" w:type="dxa"/>
            <w:gridSpan w:val="4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Сельское поселение и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867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   комплексных    учений   по    подтверждению    готовности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эксплуатирующих    организаций    к    действиям    по    локализации    и ликвидации разливов нефти и нефтепродуктов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226" w:right="221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4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, организации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552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Проведение оценок готовности пунктов временного размещения с составлением и представлением актов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0" w:lineRule="exact"/>
              <w:ind w:left="226" w:right="221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4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806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 подготовки   и   установки   баннеров   по   гражданской </w:t>
            </w: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обороне сельского поселения </w:t>
            </w:r>
            <w:proofErr w:type="spellStart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Старосуллинский</w:t>
            </w:r>
            <w:proofErr w:type="spellEnd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сельсовет МР </w:t>
            </w:r>
            <w:proofErr w:type="spellStart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Ермекеевский</w:t>
            </w:r>
            <w:proofErr w:type="spellEnd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район  Республики</w:t>
            </w:r>
            <w:proofErr w:type="gramEnd"/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226" w:right="221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4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756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</w:t>
            </w:r>
            <w:proofErr w:type="gram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практических занятий  по  курсу ОБЖ в общеобразовательных организациях с привлечением личного состава 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пожарно-спасательных частей 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4" w:lineRule="exact"/>
              <w:ind w:left="230" w:right="216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4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дошкольные и школьные учреждения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838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0" w:lineRule="exact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в    общеобразовательных    организациях    республики 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  </w:t>
            </w:r>
            <w:proofErr w:type="gram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конкурсов,   квестов,   флешмобов,   соревнований  по  курсу «Основы безопасности жизнедеятельности»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0" w:lineRule="exact"/>
              <w:ind w:left="226" w:right="216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дошкольные и школьные учреждения (по согласованию)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2"/>
          <w:wAfter w:w="46" w:type="dxa"/>
          <w:trHeight w:hRule="exact" w:val="709"/>
        </w:trPr>
        <w:tc>
          <w:tcPr>
            <w:tcW w:w="730" w:type="dxa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5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кадет к мероприятиям, </w:t>
            </w:r>
            <w:r w:rsidRPr="00166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посвященным </w:t>
            </w:r>
            <w:r w:rsidRPr="00166456">
              <w:rPr>
                <w:rFonts w:ascii="Times New Roman" w:hAnsi="Times New Roman" w:cs="Times New Roman"/>
                <w:sz w:val="24"/>
                <w:szCs w:val="24"/>
              </w:rPr>
              <w:t xml:space="preserve">90-летию </w:t>
            </w:r>
            <w:r w:rsidRPr="00166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r w:rsidRPr="0016645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гражданской обороны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226" w:right="216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47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дошкольные и школьные учреждения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749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1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0" w:lineRule="exact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Организация   и   проведение   показа   видеофильма   об   истории   и становлении современной гражданской обороны для личного состава территориального     пожарно-спасательного     гарнизона     Республики Башкортостан</w:t>
            </w:r>
          </w:p>
        </w:tc>
        <w:tc>
          <w:tcPr>
            <w:tcW w:w="181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54" w:lineRule="exact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Месячника</w:t>
            </w:r>
          </w:p>
        </w:tc>
        <w:tc>
          <w:tcPr>
            <w:tcW w:w="4726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4" w:lineRule="exact"/>
              <w:ind w:right="26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Сельское поселение</w:t>
            </w:r>
          </w:p>
        </w:tc>
      </w:tr>
      <w:tr w:rsidR="007B4120" w:rsidRPr="00083141" w:rsidTr="000831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71"/>
        </w:trPr>
        <w:tc>
          <w:tcPr>
            <w:tcW w:w="739" w:type="dxa"/>
            <w:gridSpan w:val="2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1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0831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7772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69" w:lineRule="exact"/>
              <w:ind w:left="2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0831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исполнения</w:t>
            </w:r>
          </w:p>
        </w:tc>
        <w:tc>
          <w:tcPr>
            <w:tcW w:w="4720" w:type="dxa"/>
            <w:gridSpan w:val="3"/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74" w:lineRule="exact"/>
              <w:ind w:left="1512" w:right="144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в  информации</w:t>
            </w:r>
            <w:proofErr w:type="gram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в ГО и ЧС отдела архитектуры и ЖКХ Администрации муниципального района </w:t>
            </w:r>
            <w:proofErr w:type="spell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район   о    проведенных мероприятиях за неделю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еженедельно</w:t>
            </w:r>
          </w:p>
          <w:p w:rsidR="007B4120" w:rsidRPr="00083141" w:rsidRDefault="007B4120" w:rsidP="00430671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пятницам</w:t>
            </w:r>
          </w:p>
          <w:p w:rsidR="007B4120" w:rsidRPr="00083141" w:rsidRDefault="007B4120" w:rsidP="00430671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4120" w:rsidRPr="00083141" w:rsidRDefault="007B4120" w:rsidP="00430671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Месячника</w:t>
            </w:r>
          </w:p>
        </w:tc>
        <w:tc>
          <w:tcPr>
            <w:tcW w:w="47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организации (по согласованию)</w:t>
            </w:r>
          </w:p>
        </w:tc>
      </w:tr>
      <w:tr w:rsidR="007B4120" w:rsidRPr="004760DF" w:rsidTr="0008314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spacing w:line="245" w:lineRule="exact"/>
              <w:ind w:left="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ГО и ЧС отдела архитектуры и ЖКХ Администрации муниципального района </w:t>
            </w:r>
            <w:proofErr w:type="spellStart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083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83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итогового   отчета   о   проведении </w:t>
            </w: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Месячника гражданской обороны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4 ноября</w:t>
            </w:r>
          </w:p>
        </w:tc>
        <w:tc>
          <w:tcPr>
            <w:tcW w:w="47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4120" w:rsidRPr="00083141" w:rsidRDefault="007B4120" w:rsidP="004306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083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организации (по согласованию)</w:t>
            </w:r>
          </w:p>
        </w:tc>
      </w:tr>
    </w:tbl>
    <w:p w:rsidR="007B4120" w:rsidRDefault="007B4120" w:rsidP="007B4120">
      <w:pPr>
        <w:sectPr w:rsidR="007B4120">
          <w:pgSz w:w="16834" w:h="11909" w:orient="landscape"/>
          <w:pgMar w:top="1356" w:right="886" w:bottom="360" w:left="885" w:header="720" w:footer="720" w:gutter="0"/>
          <w:cols w:space="60"/>
          <w:noEndnote/>
        </w:sectPr>
      </w:pPr>
    </w:p>
    <w:p w:rsidR="007B4120" w:rsidRDefault="007B4120" w:rsidP="007B4120">
      <w:pPr>
        <w:framePr w:h="1383" w:hSpace="38" w:wrap="notBeside" w:vAnchor="text" w:hAnchor="margin" w:x="9716" w:y="1"/>
        <w:rPr>
          <w:sz w:val="24"/>
          <w:szCs w:val="24"/>
        </w:rPr>
      </w:pPr>
    </w:p>
    <w:p w:rsidR="007B4120" w:rsidRPr="00166456" w:rsidRDefault="007B4120" w:rsidP="00166456">
      <w:pPr>
        <w:shd w:val="clear" w:color="auto" w:fill="FFFFFF"/>
        <w:spacing w:before="806"/>
        <w:jc w:val="center"/>
        <w:rPr>
          <w:rFonts w:ascii="Times New Roman" w:hAnsi="Times New Roman" w:cs="Times New Roman"/>
          <w:sz w:val="26"/>
          <w:szCs w:val="26"/>
        </w:rPr>
        <w:sectPr w:rsidR="007B4120" w:rsidRPr="00166456">
          <w:type w:val="continuous"/>
          <w:pgSz w:w="16834" w:h="11909" w:orient="landscape"/>
          <w:pgMar w:top="1356" w:right="1035" w:bottom="360" w:left="1466" w:header="720" w:footer="720" w:gutter="0"/>
          <w:cols w:num="2" w:space="720" w:equalWidth="0">
            <w:col w:w="7761" w:space="4699"/>
            <w:col w:w="1872"/>
          </w:cols>
          <w:noEndnote/>
        </w:sectPr>
      </w:pPr>
      <w:r w:rsidRPr="00166456">
        <w:rPr>
          <w:rFonts w:ascii="Times New Roman" w:hAnsi="Times New Roman" w:cs="Times New Roman"/>
          <w:sz w:val="26"/>
          <w:szCs w:val="26"/>
        </w:rPr>
        <w:t>Управляющий делами:</w:t>
      </w:r>
      <w:r w:rsidRPr="00166456">
        <w:rPr>
          <w:rFonts w:ascii="Times New Roman" w:hAnsi="Times New Roman" w:cs="Times New Roman"/>
          <w:sz w:val="26"/>
          <w:szCs w:val="26"/>
        </w:rPr>
        <w:tab/>
      </w:r>
      <w:r w:rsidRPr="00166456">
        <w:rPr>
          <w:rFonts w:ascii="Times New Roman" w:hAnsi="Times New Roman" w:cs="Times New Roman"/>
          <w:sz w:val="26"/>
          <w:szCs w:val="26"/>
        </w:rPr>
        <w:tab/>
      </w:r>
      <w:r w:rsidRPr="00166456">
        <w:rPr>
          <w:rFonts w:ascii="Times New Roman" w:hAnsi="Times New Roman" w:cs="Times New Roman"/>
          <w:sz w:val="26"/>
          <w:szCs w:val="26"/>
        </w:rPr>
        <w:tab/>
      </w:r>
      <w:r w:rsidRPr="00166456">
        <w:rPr>
          <w:rFonts w:ascii="Times New Roman" w:hAnsi="Times New Roman" w:cs="Times New Roman"/>
          <w:sz w:val="26"/>
          <w:szCs w:val="26"/>
        </w:rPr>
        <w:tab/>
      </w:r>
      <w:r w:rsidR="00166456" w:rsidRPr="0016645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664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66456" w:rsidRPr="00166456">
        <w:rPr>
          <w:rFonts w:ascii="Times New Roman" w:hAnsi="Times New Roman" w:cs="Times New Roman"/>
          <w:sz w:val="26"/>
          <w:szCs w:val="26"/>
        </w:rPr>
        <w:t>Н.В.Антонов</w:t>
      </w:r>
      <w:proofErr w:type="spellEnd"/>
    </w:p>
    <w:p w:rsidR="007B4120" w:rsidRPr="00166456" w:rsidRDefault="007B4120" w:rsidP="007B4120">
      <w:pPr>
        <w:shd w:val="clear" w:color="auto" w:fill="FFFFFF"/>
        <w:spacing w:line="365" w:lineRule="exact"/>
        <w:ind w:left="10320"/>
        <w:rPr>
          <w:rFonts w:ascii="Times New Roman" w:hAnsi="Times New Roman" w:cs="Times New Roman"/>
          <w:sz w:val="24"/>
          <w:szCs w:val="24"/>
        </w:rPr>
      </w:pPr>
      <w:r w:rsidRPr="00166456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№ 2</w:t>
      </w:r>
    </w:p>
    <w:p w:rsidR="007B4120" w:rsidRPr="00166456" w:rsidRDefault="00166456" w:rsidP="00166456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B4120" w:rsidRPr="00166456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7B4120" w:rsidRPr="00166456" w:rsidRDefault="007B4120" w:rsidP="007B4120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66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66456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16645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B4120" w:rsidRPr="00166456" w:rsidRDefault="007B4120" w:rsidP="007B4120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6645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муниципального   района   </w:t>
      </w:r>
      <w:proofErr w:type="spellStart"/>
      <w:r w:rsidRPr="00166456">
        <w:rPr>
          <w:rFonts w:ascii="Times New Roman" w:hAnsi="Times New Roman" w:cs="Times New Roman"/>
          <w:spacing w:val="-3"/>
          <w:sz w:val="24"/>
          <w:szCs w:val="24"/>
        </w:rPr>
        <w:t>Ермекеевский</w:t>
      </w:r>
      <w:proofErr w:type="spellEnd"/>
    </w:p>
    <w:p w:rsidR="007B4120" w:rsidRPr="00166456" w:rsidRDefault="007B4120" w:rsidP="007B4120">
      <w:pPr>
        <w:shd w:val="clear" w:color="auto" w:fill="FFFFFF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1664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66456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166456">
        <w:rPr>
          <w:rFonts w:ascii="Times New Roman" w:hAnsi="Times New Roman" w:cs="Times New Roman"/>
          <w:spacing w:val="-1"/>
          <w:sz w:val="24"/>
          <w:szCs w:val="24"/>
        </w:rPr>
        <w:t>район Республики Башкортостан</w:t>
      </w:r>
    </w:p>
    <w:p w:rsidR="007B4120" w:rsidRPr="00166456" w:rsidRDefault="007B4120" w:rsidP="007B4120">
      <w:pPr>
        <w:shd w:val="clear" w:color="auto" w:fill="FFFFFF"/>
        <w:spacing w:line="365" w:lineRule="exact"/>
        <w:ind w:left="10320"/>
        <w:rPr>
          <w:i/>
        </w:rPr>
      </w:pPr>
      <w:r>
        <w:t>от</w:t>
      </w:r>
      <w:r w:rsidRPr="007B682B">
        <w:t xml:space="preserve"> </w:t>
      </w:r>
      <w:r w:rsidRPr="007B682B">
        <w:rPr>
          <w:i/>
          <w:iCs/>
        </w:rPr>
        <w:t>«</w:t>
      </w:r>
      <w:proofErr w:type="gramStart"/>
      <w:r w:rsidRPr="007B682B">
        <w:rPr>
          <w:i/>
          <w:iCs/>
        </w:rPr>
        <w:t>2</w:t>
      </w:r>
      <w:r w:rsidR="00166456">
        <w:rPr>
          <w:i/>
          <w:iCs/>
        </w:rPr>
        <w:t>1</w:t>
      </w:r>
      <w:r w:rsidRPr="007B682B">
        <w:rPr>
          <w:i/>
          <w:iCs/>
        </w:rPr>
        <w:t xml:space="preserve"> </w:t>
      </w:r>
      <w:r w:rsidRPr="007B682B">
        <w:t>»</w:t>
      </w:r>
      <w:proofErr w:type="gramEnd"/>
      <w:r>
        <w:rPr>
          <w:i/>
          <w:iCs/>
          <w:u w:val="single"/>
        </w:rPr>
        <w:t xml:space="preserve"> сентября 2022 г.</w:t>
      </w:r>
      <w:r w:rsidRPr="007B682B">
        <w:rPr>
          <w:i/>
          <w:iCs/>
        </w:rPr>
        <w:t xml:space="preserve"> </w:t>
      </w:r>
      <w:r w:rsidRPr="007B682B">
        <w:t xml:space="preserve">№  </w:t>
      </w:r>
      <w:r w:rsidR="00166456" w:rsidRPr="00166456">
        <w:rPr>
          <w:i/>
        </w:rPr>
        <w:t>34</w:t>
      </w:r>
    </w:p>
    <w:p w:rsidR="007B4120" w:rsidRDefault="007B4120" w:rsidP="007B4120">
      <w:pPr>
        <w:shd w:val="clear" w:color="auto" w:fill="FFFFFF"/>
        <w:spacing w:before="360" w:line="322" w:lineRule="exact"/>
        <w:ind w:left="600" w:firstLine="60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7B4120" w:rsidRDefault="007B4120" w:rsidP="007B4120">
      <w:pPr>
        <w:shd w:val="clear" w:color="auto" w:fill="FFFFFF"/>
        <w:spacing w:before="360" w:line="322" w:lineRule="exact"/>
        <w:ind w:left="600"/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 xml:space="preserve"> проведенных мероприятиях месячника гражданской обороны в сельском поселении </w:t>
      </w:r>
      <w:proofErr w:type="spellStart"/>
      <w:r>
        <w:rPr>
          <w:b/>
          <w:bCs/>
          <w:spacing w:val="-3"/>
          <w:sz w:val="28"/>
          <w:szCs w:val="28"/>
        </w:rPr>
        <w:t>Старосуллинский</w:t>
      </w:r>
      <w:proofErr w:type="spellEnd"/>
      <w:r>
        <w:rPr>
          <w:b/>
          <w:bCs/>
          <w:spacing w:val="-3"/>
          <w:sz w:val="28"/>
          <w:szCs w:val="28"/>
        </w:rPr>
        <w:t xml:space="preserve"> сельсовет </w:t>
      </w:r>
      <w:proofErr w:type="spellStart"/>
      <w:r>
        <w:rPr>
          <w:b/>
          <w:bCs/>
          <w:spacing w:val="-3"/>
          <w:sz w:val="28"/>
          <w:szCs w:val="28"/>
        </w:rPr>
        <w:t>муниципальногорайона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</w:rPr>
        <w:t>Ермекеевский</w:t>
      </w:r>
      <w:proofErr w:type="spellEnd"/>
      <w:r>
        <w:rPr>
          <w:b/>
          <w:bCs/>
          <w:spacing w:val="-3"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>Республики Башкортостан за период с 1 по 31 октября 2022 года</w:t>
      </w:r>
    </w:p>
    <w:p w:rsidR="007B4120" w:rsidRDefault="007B4120" w:rsidP="007B4120">
      <w:pPr>
        <w:shd w:val="clear" w:color="auto" w:fill="FFFFFF"/>
        <w:spacing w:before="317"/>
        <w:ind w:left="173"/>
        <w:jc w:val="center"/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5C6AFB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Перечень выполненных мероприятий месячника гражданской обороны</w:t>
      </w:r>
    </w:p>
    <w:p w:rsidR="007B4120" w:rsidRDefault="007B4120" w:rsidP="007B4120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272"/>
        <w:gridCol w:w="3672"/>
        <w:gridCol w:w="3110"/>
        <w:gridCol w:w="3197"/>
      </w:tblGrid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72" w:right="53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624" w:right="629"/>
            </w:pPr>
            <w:r>
              <w:rPr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29" w:right="53"/>
            </w:pPr>
            <w:r>
              <w:rPr>
                <w:sz w:val="24"/>
                <w:szCs w:val="24"/>
              </w:rPr>
              <w:t>Отметка о выполнении (содержание мероприятия)</w:t>
            </w: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4.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5.</w:t>
            </w:r>
          </w:p>
        </w:tc>
        <w:tc>
          <w:tcPr>
            <w:tcW w:w="42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672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10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197" w:type="dxa"/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</w:tbl>
    <w:p w:rsidR="007B4120" w:rsidRDefault="007B4120" w:rsidP="007B4120">
      <w:pPr>
        <w:shd w:val="clear" w:color="auto" w:fill="FFFFFF"/>
        <w:spacing w:before="202"/>
        <w:ind w:left="178"/>
        <w:jc w:val="center"/>
      </w:pPr>
      <w:r>
        <w:rPr>
          <w:b/>
          <w:bCs/>
          <w:spacing w:val="-1"/>
          <w:sz w:val="28"/>
          <w:szCs w:val="28"/>
        </w:rPr>
        <w:t>П. Материалы</w:t>
      </w:r>
    </w:p>
    <w:p w:rsidR="007B4120" w:rsidRDefault="007B4120" w:rsidP="007B4120">
      <w:pPr>
        <w:shd w:val="clear" w:color="auto" w:fill="FFFFFF"/>
        <w:spacing w:before="312"/>
        <w:ind w:left="158"/>
      </w:pPr>
      <w:r>
        <w:rPr>
          <w:sz w:val="28"/>
          <w:szCs w:val="28"/>
        </w:rPr>
        <w:t>1.       Наименование мероприятия</w:t>
      </w:r>
    </w:p>
    <w:p w:rsidR="007B4120" w:rsidRDefault="007B4120" w:rsidP="007B4120">
      <w:pPr>
        <w:shd w:val="clear" w:color="auto" w:fill="FFFFFF"/>
        <w:spacing w:before="5"/>
        <w:ind w:left="139"/>
      </w:pPr>
      <w:r>
        <w:rPr>
          <w:spacing w:val="-1"/>
          <w:sz w:val="28"/>
          <w:szCs w:val="28"/>
        </w:rPr>
        <w:t xml:space="preserve">Фото с подписью, ссылки на размещение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интернете фото- и (или) видеоматериалах, публикации на сайте </w:t>
      </w:r>
      <w:r>
        <w:rPr>
          <w:b/>
          <w:bCs/>
          <w:spacing w:val="-1"/>
          <w:sz w:val="28"/>
          <w:szCs w:val="28"/>
        </w:rPr>
        <w:t xml:space="preserve">и </w:t>
      </w:r>
      <w:proofErr w:type="spellStart"/>
      <w:r>
        <w:rPr>
          <w:spacing w:val="-1"/>
          <w:sz w:val="28"/>
          <w:szCs w:val="28"/>
        </w:rPr>
        <w:t>тл</w:t>
      </w:r>
      <w:proofErr w:type="spellEnd"/>
      <w:r>
        <w:rPr>
          <w:spacing w:val="-1"/>
          <w:sz w:val="28"/>
          <w:szCs w:val="28"/>
        </w:rPr>
        <w:t>.</w:t>
      </w:r>
    </w:p>
    <w:p w:rsidR="007B4120" w:rsidRDefault="007B4120" w:rsidP="007B4120">
      <w:pPr>
        <w:shd w:val="clear" w:color="auto" w:fill="FFFFFF"/>
        <w:spacing w:before="307" w:after="365"/>
        <w:ind w:left="139"/>
      </w:pPr>
      <w:r>
        <w:rPr>
          <w:spacing w:val="-2"/>
          <w:sz w:val="28"/>
          <w:szCs w:val="28"/>
        </w:rPr>
        <w:t>2.       И т.д.</w:t>
      </w:r>
    </w:p>
    <w:p w:rsidR="007B4120" w:rsidRDefault="007B4120" w:rsidP="007B4120">
      <w:pPr>
        <w:shd w:val="clear" w:color="auto" w:fill="FFFFFF"/>
        <w:spacing w:before="307" w:after="365"/>
        <w:sectPr w:rsidR="007B4120">
          <w:pgSz w:w="16834" w:h="11909" w:orient="landscape"/>
          <w:pgMar w:top="1042" w:right="795" w:bottom="360" w:left="794" w:header="720" w:footer="720" w:gutter="0"/>
          <w:cols w:space="60"/>
          <w:noEndnote/>
        </w:sectPr>
      </w:pPr>
    </w:p>
    <w:p w:rsidR="007B4120" w:rsidRPr="00166456" w:rsidRDefault="007B4120" w:rsidP="007B4120">
      <w:pPr>
        <w:shd w:val="clear" w:color="auto" w:fill="FFFFFF"/>
        <w:spacing w:line="365" w:lineRule="exact"/>
        <w:ind w:left="10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456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№ 3</w:t>
      </w:r>
    </w:p>
    <w:p w:rsidR="007B4120" w:rsidRPr="00166456" w:rsidRDefault="007B4120" w:rsidP="007B4120">
      <w:pPr>
        <w:shd w:val="clear" w:color="auto" w:fill="FFFFFF"/>
        <w:spacing w:line="365" w:lineRule="exact"/>
        <w:ind w:left="103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6456">
        <w:rPr>
          <w:rFonts w:ascii="Times New Roman" w:hAnsi="Times New Roman" w:cs="Times New Roman"/>
          <w:spacing w:val="-2"/>
          <w:sz w:val="24"/>
          <w:szCs w:val="24"/>
        </w:rPr>
        <w:t xml:space="preserve">к постановлению главы сельского поселения </w:t>
      </w:r>
      <w:proofErr w:type="spellStart"/>
      <w:r w:rsidRPr="00166456">
        <w:rPr>
          <w:rFonts w:ascii="Times New Roman" w:hAnsi="Times New Roman" w:cs="Times New Roman"/>
          <w:spacing w:val="-2"/>
          <w:sz w:val="24"/>
          <w:szCs w:val="24"/>
        </w:rPr>
        <w:t>Старосуллинский</w:t>
      </w:r>
      <w:proofErr w:type="spellEnd"/>
      <w:r w:rsidRPr="00166456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</w:t>
      </w:r>
      <w:r w:rsidRPr="001664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6645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166456">
        <w:rPr>
          <w:rFonts w:ascii="Times New Roman" w:hAnsi="Times New Roman" w:cs="Times New Roman"/>
          <w:sz w:val="24"/>
          <w:szCs w:val="24"/>
        </w:rPr>
        <w:t xml:space="preserve"> </w:t>
      </w:r>
      <w:r w:rsidRPr="00166456">
        <w:rPr>
          <w:rFonts w:ascii="Times New Roman" w:hAnsi="Times New Roman" w:cs="Times New Roman"/>
          <w:spacing w:val="-1"/>
          <w:sz w:val="24"/>
          <w:szCs w:val="24"/>
        </w:rPr>
        <w:t>район Республики Башкортостан</w:t>
      </w:r>
      <w:r w:rsidR="00166456">
        <w:rPr>
          <w:rFonts w:ascii="Times New Roman" w:hAnsi="Times New Roman" w:cs="Times New Roman"/>
          <w:spacing w:val="-1"/>
          <w:sz w:val="24"/>
          <w:szCs w:val="24"/>
        </w:rPr>
        <w:t xml:space="preserve">   от </w:t>
      </w:r>
      <w:r w:rsidRPr="00166456">
        <w:rPr>
          <w:rFonts w:ascii="Times New Roman" w:hAnsi="Times New Roman" w:cs="Times New Roman"/>
          <w:spacing w:val="-1"/>
          <w:sz w:val="24"/>
          <w:szCs w:val="24"/>
        </w:rPr>
        <w:t>«2</w:t>
      </w:r>
      <w:r w:rsidR="00166456" w:rsidRPr="0016645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166456">
        <w:rPr>
          <w:rFonts w:ascii="Times New Roman" w:hAnsi="Times New Roman" w:cs="Times New Roman"/>
          <w:spacing w:val="-1"/>
          <w:sz w:val="24"/>
          <w:szCs w:val="24"/>
        </w:rPr>
        <w:t xml:space="preserve">» сентября 2022 г. № </w:t>
      </w:r>
      <w:r w:rsidR="00166456" w:rsidRPr="00166456">
        <w:rPr>
          <w:rFonts w:ascii="Times New Roman" w:hAnsi="Times New Roman" w:cs="Times New Roman"/>
          <w:spacing w:val="-1"/>
          <w:sz w:val="24"/>
          <w:szCs w:val="24"/>
        </w:rPr>
        <w:t>34</w:t>
      </w:r>
    </w:p>
    <w:p w:rsidR="007B4120" w:rsidRPr="00166456" w:rsidRDefault="007B4120" w:rsidP="007B4120">
      <w:pPr>
        <w:shd w:val="clear" w:color="auto" w:fill="FFFFFF"/>
        <w:spacing w:before="725" w:line="322" w:lineRule="exact"/>
        <w:ind w:left="158"/>
        <w:jc w:val="center"/>
        <w:rPr>
          <w:rFonts w:ascii="Times New Roman" w:hAnsi="Times New Roman" w:cs="Times New Roman"/>
        </w:rPr>
      </w:pPr>
      <w:r w:rsidRPr="00166456">
        <w:rPr>
          <w:rFonts w:ascii="Times New Roman" w:hAnsi="Times New Roman" w:cs="Times New Roman"/>
          <w:b/>
          <w:bCs/>
          <w:sz w:val="28"/>
          <w:szCs w:val="28"/>
        </w:rPr>
        <w:t>итоговый ОТЧЕТ</w:t>
      </w:r>
    </w:p>
    <w:p w:rsidR="00166456" w:rsidRDefault="007B4120" w:rsidP="00166456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6456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проведении месячника гражданской обороны</w:t>
      </w:r>
      <w:r w:rsidR="0016645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64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Pr="001664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сельском поселении </w:t>
      </w:r>
      <w:proofErr w:type="spellStart"/>
      <w:r w:rsidRPr="00166456">
        <w:rPr>
          <w:rFonts w:ascii="Times New Roman" w:hAnsi="Times New Roman" w:cs="Times New Roman"/>
          <w:b/>
          <w:spacing w:val="-2"/>
          <w:sz w:val="28"/>
          <w:szCs w:val="28"/>
        </w:rPr>
        <w:t>Старосуллинский</w:t>
      </w:r>
      <w:proofErr w:type="spellEnd"/>
    </w:p>
    <w:p w:rsidR="007B4120" w:rsidRPr="00166456" w:rsidRDefault="007B4120" w:rsidP="00166456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 w:cs="Times New Roman"/>
        </w:rPr>
      </w:pPr>
      <w:r w:rsidRPr="001664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сельсовет</w:t>
      </w:r>
      <w:r w:rsidRPr="001664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4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муниципальном районе </w:t>
      </w:r>
      <w:proofErr w:type="spellStart"/>
      <w:r w:rsidRPr="00166456">
        <w:rPr>
          <w:rFonts w:ascii="Times New Roman" w:hAnsi="Times New Roman" w:cs="Times New Roman"/>
          <w:b/>
          <w:bCs/>
          <w:spacing w:val="-2"/>
          <w:sz w:val="28"/>
          <w:szCs w:val="28"/>
        </w:rPr>
        <w:t>Ермекеевский</w:t>
      </w:r>
      <w:proofErr w:type="spellEnd"/>
      <w:r w:rsidRPr="001664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 Республики Башкортостан</w:t>
      </w:r>
    </w:p>
    <w:p w:rsidR="007B4120" w:rsidRDefault="007B4120" w:rsidP="007B4120">
      <w:pPr>
        <w:shd w:val="clear" w:color="auto" w:fill="FFFFFF"/>
        <w:spacing w:before="274"/>
        <w:ind w:left="168"/>
        <w:jc w:val="center"/>
      </w:pPr>
      <w:r>
        <w:rPr>
          <w:b/>
          <w:bCs/>
          <w:spacing w:val="-2"/>
          <w:sz w:val="28"/>
          <w:szCs w:val="28"/>
          <w:lang w:val="en-US"/>
        </w:rPr>
        <w:t>I</w:t>
      </w:r>
      <w:r w:rsidRPr="005C6AFB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Перечень выполненных мероприятий месячника гражданской обороны</w:t>
      </w:r>
    </w:p>
    <w:p w:rsidR="007B4120" w:rsidRDefault="007B4120" w:rsidP="007B4120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451"/>
        <w:gridCol w:w="2539"/>
        <w:gridCol w:w="2539"/>
        <w:gridCol w:w="3456"/>
        <w:gridCol w:w="2299"/>
      </w:tblGrid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53" w:right="43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456" w:right="466"/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8" w:lineRule="exact"/>
              <w:ind w:left="355" w:right="336"/>
            </w:pPr>
            <w:r>
              <w:rPr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158" w:right="154"/>
            </w:pPr>
            <w:r>
              <w:rPr>
                <w:sz w:val="24"/>
                <w:szCs w:val="24"/>
              </w:rPr>
              <w:t>Отметка о выполнении (содержание мероприятия)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spacing w:line="274" w:lineRule="exact"/>
              <w:ind w:left="432" w:right="451"/>
            </w:pPr>
            <w:r>
              <w:rPr>
                <w:sz w:val="24"/>
                <w:szCs w:val="24"/>
              </w:rPr>
              <w:t>Отчетные материалы</w:t>
            </w: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  <w:tr w:rsidR="007B4120" w:rsidRPr="004760DF" w:rsidTr="0043067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  <w:jc w:val="center"/>
            </w:pPr>
            <w:r w:rsidRPr="004760DF">
              <w:rPr>
                <w:sz w:val="24"/>
                <w:szCs w:val="24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20" w:rsidRPr="004760DF" w:rsidRDefault="007B4120" w:rsidP="00430671">
            <w:pPr>
              <w:shd w:val="clear" w:color="auto" w:fill="FFFFFF"/>
            </w:pPr>
          </w:p>
        </w:tc>
      </w:tr>
    </w:tbl>
    <w:p w:rsidR="007B4120" w:rsidRPr="00166456" w:rsidRDefault="007B4120" w:rsidP="007B4120">
      <w:pPr>
        <w:shd w:val="clear" w:color="auto" w:fill="FFFFFF"/>
        <w:spacing w:before="317"/>
        <w:ind w:left="178"/>
        <w:jc w:val="center"/>
        <w:rPr>
          <w:rFonts w:ascii="Times New Roman" w:hAnsi="Times New Roman" w:cs="Times New Roman"/>
          <w:sz w:val="26"/>
          <w:szCs w:val="26"/>
        </w:rPr>
      </w:pPr>
      <w:r w:rsidRPr="00166456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II</w:t>
      </w:r>
      <w:r w:rsidRPr="00166456">
        <w:rPr>
          <w:rFonts w:ascii="Times New Roman" w:hAnsi="Times New Roman" w:cs="Times New Roman"/>
          <w:b/>
          <w:bCs/>
          <w:spacing w:val="-1"/>
          <w:sz w:val="26"/>
          <w:szCs w:val="26"/>
        </w:rPr>
        <w:t>. Проведенные мероприятия в ходе месячника гражданской обороны</w:t>
      </w:r>
    </w:p>
    <w:p w:rsidR="007B4120" w:rsidRPr="00166456" w:rsidRDefault="007B4120" w:rsidP="007B4120">
      <w:pPr>
        <w:shd w:val="clear" w:color="auto" w:fill="FFFFFF"/>
        <w:spacing w:before="269" w:line="322" w:lineRule="exact"/>
        <w:ind w:left="840"/>
        <w:rPr>
          <w:rFonts w:ascii="Times New Roman" w:hAnsi="Times New Roman" w:cs="Times New Roman"/>
          <w:sz w:val="26"/>
          <w:szCs w:val="26"/>
        </w:rPr>
      </w:pPr>
      <w:r w:rsidRPr="00166456">
        <w:rPr>
          <w:rFonts w:ascii="Times New Roman" w:hAnsi="Times New Roman" w:cs="Times New Roman"/>
          <w:sz w:val="26"/>
          <w:szCs w:val="26"/>
        </w:rPr>
        <w:t>В свободной форме с обязательным отображением следующих вопросов:</w:t>
      </w:r>
    </w:p>
    <w:p w:rsidR="007B4120" w:rsidRPr="00166456" w:rsidRDefault="007B4120" w:rsidP="007B4120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845"/>
        <w:rPr>
          <w:rFonts w:ascii="Times New Roman" w:hAnsi="Times New Roman" w:cs="Times New Roman"/>
          <w:spacing w:val="-26"/>
          <w:sz w:val="26"/>
          <w:szCs w:val="26"/>
        </w:rPr>
      </w:pPr>
      <w:r w:rsidRPr="00166456">
        <w:rPr>
          <w:rFonts w:ascii="Times New Roman" w:hAnsi="Times New Roman" w:cs="Times New Roman"/>
          <w:sz w:val="26"/>
          <w:szCs w:val="26"/>
        </w:rPr>
        <w:t>регламентирующие документы;</w:t>
      </w:r>
    </w:p>
    <w:p w:rsidR="007B4120" w:rsidRPr="00166456" w:rsidRDefault="007B4120" w:rsidP="007B4120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845"/>
        <w:rPr>
          <w:rFonts w:ascii="Times New Roman" w:hAnsi="Times New Roman" w:cs="Times New Roman"/>
          <w:spacing w:val="-10"/>
          <w:sz w:val="26"/>
          <w:szCs w:val="26"/>
        </w:rPr>
      </w:pPr>
      <w:r w:rsidRPr="00166456">
        <w:rPr>
          <w:rFonts w:ascii="Times New Roman" w:hAnsi="Times New Roman" w:cs="Times New Roman"/>
          <w:spacing w:val="-1"/>
          <w:sz w:val="26"/>
          <w:szCs w:val="26"/>
        </w:rPr>
        <w:t>содержание выполненных мероприятий по плану месячника гражданской обороны^</w:t>
      </w:r>
    </w:p>
    <w:p w:rsidR="007B4120" w:rsidRPr="00166456" w:rsidRDefault="007B4120" w:rsidP="007B4120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845"/>
        <w:rPr>
          <w:rFonts w:ascii="Times New Roman" w:hAnsi="Times New Roman" w:cs="Times New Roman"/>
          <w:spacing w:val="-11"/>
          <w:sz w:val="26"/>
          <w:szCs w:val="26"/>
        </w:rPr>
      </w:pPr>
      <w:r w:rsidRPr="00166456">
        <w:rPr>
          <w:rFonts w:ascii="Times New Roman" w:hAnsi="Times New Roman" w:cs="Times New Roman"/>
          <w:sz w:val="26"/>
          <w:szCs w:val="26"/>
        </w:rPr>
        <w:t>кто привлекался, количество сил и средств;</w:t>
      </w:r>
    </w:p>
    <w:p w:rsidR="007B4120" w:rsidRPr="00166456" w:rsidRDefault="007B4120" w:rsidP="007B4120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2" w:lineRule="exact"/>
        <w:ind w:left="845"/>
        <w:rPr>
          <w:rFonts w:ascii="Times New Roman" w:hAnsi="Times New Roman" w:cs="Times New Roman"/>
          <w:spacing w:val="-11"/>
          <w:sz w:val="26"/>
          <w:szCs w:val="26"/>
        </w:rPr>
      </w:pPr>
      <w:r w:rsidRPr="00166456">
        <w:rPr>
          <w:rFonts w:ascii="Times New Roman" w:hAnsi="Times New Roman" w:cs="Times New Roman"/>
          <w:sz w:val="26"/>
          <w:szCs w:val="26"/>
        </w:rPr>
        <w:t>проблемные вопросы;</w:t>
      </w:r>
    </w:p>
    <w:p w:rsidR="007B4120" w:rsidRPr="00166456" w:rsidRDefault="007B4120" w:rsidP="007B4120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418" w:line="322" w:lineRule="exact"/>
        <w:ind w:left="845"/>
        <w:rPr>
          <w:rFonts w:ascii="Times New Roman" w:hAnsi="Times New Roman" w:cs="Times New Roman"/>
          <w:spacing w:val="-11"/>
          <w:sz w:val="26"/>
          <w:szCs w:val="26"/>
        </w:rPr>
      </w:pPr>
      <w:r w:rsidRPr="00166456">
        <w:rPr>
          <w:rFonts w:ascii="Times New Roman" w:hAnsi="Times New Roman" w:cs="Times New Roman"/>
          <w:spacing w:val="-2"/>
          <w:sz w:val="26"/>
          <w:szCs w:val="26"/>
        </w:rPr>
        <w:t xml:space="preserve">фото- и (или) видеоматериалы, при наличии, ссылка </w:t>
      </w:r>
      <w:r w:rsidRPr="0016645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о </w:t>
      </w:r>
      <w:r w:rsidRPr="00166456">
        <w:rPr>
          <w:rFonts w:ascii="Times New Roman" w:hAnsi="Times New Roman" w:cs="Times New Roman"/>
          <w:spacing w:val="-2"/>
          <w:sz w:val="26"/>
          <w:szCs w:val="26"/>
        </w:rPr>
        <w:t>выполненных мероприятиях на информационных порталах.</w:t>
      </w:r>
    </w:p>
    <w:p w:rsidR="007B4120" w:rsidRDefault="007B4120" w:rsidP="007B4120">
      <w:pPr>
        <w:shd w:val="clear" w:color="auto" w:fill="FFFFFF"/>
        <w:tabs>
          <w:tab w:val="left" w:pos="1114"/>
        </w:tabs>
        <w:spacing w:after="418" w:line="322" w:lineRule="exact"/>
        <w:ind w:left="845"/>
        <w:rPr>
          <w:spacing w:val="-11"/>
          <w:sz w:val="28"/>
          <w:szCs w:val="28"/>
        </w:rPr>
        <w:sectPr w:rsidR="007B4120">
          <w:pgSz w:w="16834" w:h="11909" w:orient="landscape"/>
          <w:pgMar w:top="854" w:right="790" w:bottom="360" w:left="789" w:header="720" w:footer="720" w:gutter="0"/>
          <w:cols w:space="60"/>
          <w:noEndnote/>
        </w:sectPr>
      </w:pPr>
    </w:p>
    <w:p w:rsidR="007B4120" w:rsidRDefault="007B4120" w:rsidP="007B4120">
      <w:pPr>
        <w:framePr w:h="1440" w:hSpace="38" w:wrap="notBeside" w:vAnchor="text" w:hAnchor="margin" w:x="9956" w:y="1"/>
        <w:rPr>
          <w:sz w:val="24"/>
          <w:szCs w:val="24"/>
        </w:rPr>
      </w:pPr>
    </w:p>
    <w:p w:rsidR="007B4120" w:rsidRDefault="007B4120" w:rsidP="007B4120">
      <w:pPr>
        <w:shd w:val="clear" w:color="auto" w:fill="FFFFFF"/>
        <w:spacing w:before="216" w:line="317" w:lineRule="exact"/>
      </w:pPr>
    </w:p>
    <w:p w:rsidR="002131DE" w:rsidRPr="002131DE" w:rsidRDefault="002131DE" w:rsidP="007B4120">
      <w:pPr>
        <w:ind w:left="3220"/>
        <w:rPr>
          <w:rFonts w:ascii="Times New Roman" w:hAnsi="Times New Roman" w:cs="Times New Roman"/>
        </w:rPr>
      </w:pPr>
    </w:p>
    <w:sectPr w:rsidR="002131DE" w:rsidRPr="002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FA4"/>
    <w:multiLevelType w:val="singleLevel"/>
    <w:tmpl w:val="74D8F95A"/>
    <w:lvl w:ilvl="0">
      <w:start w:val="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EC34718"/>
    <w:multiLevelType w:val="singleLevel"/>
    <w:tmpl w:val="2F7280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0C11E2"/>
    <w:multiLevelType w:val="singleLevel"/>
    <w:tmpl w:val="8C82DFD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083141"/>
    <w:rsid w:val="00166456"/>
    <w:rsid w:val="001B4745"/>
    <w:rsid w:val="002131DE"/>
    <w:rsid w:val="003E0BC7"/>
    <w:rsid w:val="00490AA2"/>
    <w:rsid w:val="00623F7B"/>
    <w:rsid w:val="00661A9A"/>
    <w:rsid w:val="00682146"/>
    <w:rsid w:val="00722103"/>
    <w:rsid w:val="007B2721"/>
    <w:rsid w:val="007B4120"/>
    <w:rsid w:val="009D1C77"/>
    <w:rsid w:val="00AE718C"/>
    <w:rsid w:val="00CA50B8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814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B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cp:lastPrinted>2022-09-14T11:11:00Z</cp:lastPrinted>
  <dcterms:created xsi:type="dcterms:W3CDTF">2022-10-03T08:04:00Z</dcterms:created>
  <dcterms:modified xsi:type="dcterms:W3CDTF">2022-10-03T09:18:00Z</dcterms:modified>
</cp:coreProperties>
</file>