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800ECF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>ҠАРАР                                              № 3</w:t>
      </w:r>
      <w:r w:rsidR="00490AA2">
        <w:rPr>
          <w:rFonts w:ascii="Times New Roman" w:hAnsi="Times New Roman"/>
          <w:b/>
          <w:sz w:val="26"/>
          <w:szCs w:val="26"/>
        </w:rPr>
        <w:t xml:space="preserve">3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2131DE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3E0BC7">
        <w:rPr>
          <w:rFonts w:ascii="Times New Roman" w:hAnsi="Times New Roman"/>
          <w:sz w:val="26"/>
          <w:szCs w:val="26"/>
        </w:rPr>
        <w:t xml:space="preserve">14 </w:t>
      </w:r>
      <w:r>
        <w:rPr>
          <w:rFonts w:ascii="Times New Roman" w:hAnsi="Times New Roman"/>
          <w:sz w:val="26"/>
          <w:szCs w:val="26"/>
        </w:rPr>
        <w:t>сентябрь</w:t>
      </w:r>
      <w:r w:rsidRPr="00E04838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E04838">
        <w:rPr>
          <w:rFonts w:ascii="Times New Roman" w:hAnsi="Times New Roman"/>
          <w:sz w:val="26"/>
          <w:szCs w:val="26"/>
        </w:rPr>
        <w:t xml:space="preserve"> й.</w:t>
      </w:r>
      <w:r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E048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E0BC7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сентября</w:t>
      </w:r>
      <w:r w:rsidRPr="00E04838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E04838">
        <w:rPr>
          <w:rFonts w:ascii="Times New Roman" w:hAnsi="Times New Roman"/>
          <w:sz w:val="26"/>
          <w:szCs w:val="26"/>
        </w:rPr>
        <w:t xml:space="preserve"> г.</w:t>
      </w:r>
    </w:p>
    <w:p w:rsidR="002131DE" w:rsidRPr="00E04838" w:rsidRDefault="002131DE" w:rsidP="002131DE">
      <w:pPr>
        <w:pStyle w:val="a3"/>
        <w:rPr>
          <w:b/>
          <w:sz w:val="26"/>
          <w:szCs w:val="26"/>
        </w:rPr>
      </w:pPr>
    </w:p>
    <w:p w:rsidR="002131DE" w:rsidRPr="002131DE" w:rsidRDefault="002131DE" w:rsidP="002131DE">
      <w:pPr>
        <w:ind w:left="3220"/>
        <w:rPr>
          <w:rFonts w:ascii="Times New Roman" w:hAnsi="Times New Roman" w:cs="Times New Roman"/>
          <w:sz w:val="28"/>
          <w:szCs w:val="28"/>
        </w:rPr>
      </w:pPr>
      <w:r w:rsidRPr="002131DE">
        <w:rPr>
          <w:rFonts w:ascii="Times New Roman" w:hAnsi="Times New Roman" w:cs="Times New Roman"/>
          <w:sz w:val="28"/>
          <w:szCs w:val="28"/>
        </w:rPr>
        <w:t xml:space="preserve">О принятии имущества в состав муниципальной казны сельского поселения </w:t>
      </w:r>
      <w:proofErr w:type="spellStart"/>
      <w:r w:rsidR="003E0BC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="003E0BC7">
        <w:rPr>
          <w:rFonts w:ascii="Times New Roman" w:hAnsi="Times New Roman" w:cs="Times New Roman"/>
          <w:sz w:val="28"/>
          <w:szCs w:val="28"/>
        </w:rPr>
        <w:t xml:space="preserve"> </w:t>
      </w:r>
      <w:r w:rsidRPr="002131D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131D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13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131DE" w:rsidRPr="002131DE" w:rsidRDefault="002131DE" w:rsidP="002131DE">
      <w:pPr>
        <w:pStyle w:val="1"/>
        <w:shd w:val="clear" w:color="auto" w:fill="FFFFFF"/>
        <w:spacing w:before="0" w:after="144" w:line="242" w:lineRule="atLeast"/>
        <w:ind w:left="-420" w:firstLine="700"/>
        <w:jc w:val="both"/>
        <w:rPr>
          <w:rFonts w:ascii="Times New Roman" w:eastAsia="Arial Unicode MS" w:hAnsi="Times New Roman"/>
          <w:b w:val="0"/>
          <w:sz w:val="28"/>
          <w:szCs w:val="28"/>
        </w:rPr>
      </w:pPr>
      <w:r w:rsidRPr="002131D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Российской </w:t>
      </w:r>
      <w:r w:rsidRPr="002131DE">
        <w:rPr>
          <w:rFonts w:ascii="Times New Roman" w:eastAsia="Arial Unicode MS" w:hAnsi="Times New Roman"/>
          <w:b w:val="0"/>
          <w:sz w:val="28"/>
          <w:szCs w:val="28"/>
        </w:rPr>
        <w:t xml:space="preserve"> Федерации от 06.10.2003 № 131-ФЗ «Об общих принципах организации местного самоуправления в Российской Федерации», </w:t>
      </w:r>
      <w:r w:rsidRPr="002131DE">
        <w:rPr>
          <w:rFonts w:ascii="Times New Roman" w:hAnsi="Times New Roman"/>
          <w:b w:val="0"/>
          <w:sz w:val="28"/>
          <w:szCs w:val="28"/>
        </w:rPr>
        <w:t xml:space="preserve">решением Совета сельского поселения </w:t>
      </w:r>
      <w:proofErr w:type="spellStart"/>
      <w:r w:rsidR="003E0BC7">
        <w:rPr>
          <w:rFonts w:ascii="Times New Roman" w:hAnsi="Times New Roman"/>
          <w:b w:val="0"/>
          <w:sz w:val="28"/>
          <w:szCs w:val="28"/>
        </w:rPr>
        <w:t>Старосуллинский</w:t>
      </w:r>
      <w:proofErr w:type="spellEnd"/>
      <w:r w:rsidR="003E0BC7">
        <w:rPr>
          <w:rFonts w:ascii="Times New Roman" w:hAnsi="Times New Roman"/>
          <w:b w:val="0"/>
          <w:sz w:val="28"/>
          <w:szCs w:val="28"/>
        </w:rPr>
        <w:t xml:space="preserve"> </w:t>
      </w:r>
      <w:r w:rsidRPr="002131DE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131DE">
        <w:rPr>
          <w:rFonts w:ascii="Times New Roman" w:hAnsi="Times New Roman"/>
          <w:b w:val="0"/>
          <w:sz w:val="28"/>
          <w:szCs w:val="28"/>
        </w:rPr>
        <w:t>Ермекеевский</w:t>
      </w:r>
      <w:proofErr w:type="spellEnd"/>
      <w:r w:rsidRPr="002131DE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от 12.12.2012 № 21.7.1 «Об утверждении Положения о муниципальной казне</w:t>
      </w:r>
      <w:r w:rsidRPr="002131DE">
        <w:rPr>
          <w:rFonts w:ascii="Times New Roman" w:eastAsia="Arial Unicode MS" w:hAnsi="Times New Roman"/>
          <w:b w:val="0"/>
          <w:sz w:val="28"/>
          <w:szCs w:val="28"/>
        </w:rPr>
        <w:t xml:space="preserve"> </w:t>
      </w:r>
      <w:r w:rsidRPr="002131DE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3E0BC7">
        <w:rPr>
          <w:rFonts w:ascii="Times New Roman" w:hAnsi="Times New Roman"/>
          <w:b w:val="0"/>
          <w:sz w:val="28"/>
          <w:szCs w:val="28"/>
        </w:rPr>
        <w:t>Старосуллинский</w:t>
      </w:r>
      <w:proofErr w:type="spellEnd"/>
      <w:r w:rsidR="003E0BC7">
        <w:rPr>
          <w:rFonts w:ascii="Times New Roman" w:hAnsi="Times New Roman"/>
          <w:b w:val="0"/>
          <w:sz w:val="28"/>
          <w:szCs w:val="28"/>
        </w:rPr>
        <w:t xml:space="preserve"> </w:t>
      </w:r>
      <w:r w:rsidRPr="002131DE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131DE">
        <w:rPr>
          <w:rFonts w:ascii="Times New Roman" w:hAnsi="Times New Roman"/>
          <w:b w:val="0"/>
          <w:sz w:val="28"/>
          <w:szCs w:val="28"/>
        </w:rPr>
        <w:t>Ермекеевский</w:t>
      </w:r>
      <w:proofErr w:type="spellEnd"/>
      <w:r w:rsidRPr="002131DE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Башкортостан»</w:t>
      </w:r>
      <w:r w:rsidRPr="002131DE">
        <w:rPr>
          <w:rFonts w:ascii="Times New Roman" w:eastAsia="Arial Unicode MS" w:hAnsi="Times New Roman"/>
          <w:b w:val="0"/>
          <w:sz w:val="28"/>
          <w:szCs w:val="28"/>
        </w:rPr>
        <w:t>,</w:t>
      </w:r>
    </w:p>
    <w:p w:rsidR="002131DE" w:rsidRPr="002131DE" w:rsidRDefault="002131DE" w:rsidP="002131DE">
      <w:pPr>
        <w:ind w:left="-420" w:firstLine="70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131DE"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:rsidR="002131DE" w:rsidRPr="002131DE" w:rsidRDefault="002131DE" w:rsidP="002131DE">
      <w:pPr>
        <w:ind w:left="-4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31DE"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Pr="002131DE">
        <w:rPr>
          <w:rFonts w:ascii="Times New Roman" w:hAnsi="Times New Roman" w:cs="Times New Roman"/>
          <w:sz w:val="28"/>
          <w:szCs w:val="28"/>
        </w:rPr>
        <w:t xml:space="preserve">Принять в казну сельского поселения </w:t>
      </w:r>
      <w:proofErr w:type="spellStart"/>
      <w:r w:rsidR="003E0BC7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="003E0BC7">
        <w:rPr>
          <w:rFonts w:ascii="Times New Roman" w:hAnsi="Times New Roman" w:cs="Times New Roman"/>
          <w:sz w:val="28"/>
          <w:szCs w:val="28"/>
        </w:rPr>
        <w:t xml:space="preserve"> </w:t>
      </w:r>
      <w:r w:rsidRPr="002131D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131D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13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имущество, согласно приложению к настоящему постановлению.</w:t>
      </w:r>
    </w:p>
    <w:p w:rsidR="002131DE" w:rsidRPr="002131DE" w:rsidRDefault="002131DE" w:rsidP="002131DE">
      <w:pPr>
        <w:ind w:left="-420" w:firstLine="7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131DE">
        <w:rPr>
          <w:rFonts w:ascii="Times New Roman" w:hAnsi="Times New Roman" w:cs="Times New Roman"/>
          <w:sz w:val="28"/>
          <w:szCs w:val="28"/>
        </w:rPr>
        <w:t xml:space="preserve">2. Внести соответствующие изменения в Реестр муниципального имущества муниципального района </w:t>
      </w:r>
      <w:proofErr w:type="spellStart"/>
      <w:r w:rsidRPr="002131D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13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131DE" w:rsidRPr="002131DE" w:rsidRDefault="002131DE" w:rsidP="002131DE">
      <w:pPr>
        <w:numPr>
          <w:ilvl w:val="0"/>
          <w:numId w:val="1"/>
        </w:numPr>
        <w:spacing w:after="0" w:line="240" w:lineRule="auto"/>
        <w:ind w:right="-100"/>
        <w:jc w:val="both"/>
        <w:rPr>
          <w:rFonts w:ascii="Times New Roman" w:hAnsi="Times New Roman" w:cs="Times New Roman"/>
          <w:sz w:val="28"/>
          <w:szCs w:val="28"/>
        </w:rPr>
      </w:pPr>
      <w:r w:rsidRPr="002131D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131DE" w:rsidRPr="002131DE" w:rsidRDefault="002131DE" w:rsidP="002131DE">
      <w:pPr>
        <w:numPr>
          <w:ilvl w:val="0"/>
          <w:numId w:val="1"/>
        </w:numPr>
        <w:spacing w:after="0" w:line="240" w:lineRule="auto"/>
        <w:ind w:right="-100"/>
        <w:jc w:val="both"/>
        <w:rPr>
          <w:rFonts w:ascii="Times New Roman" w:hAnsi="Times New Roman" w:cs="Times New Roman"/>
          <w:sz w:val="28"/>
          <w:szCs w:val="28"/>
        </w:rPr>
      </w:pPr>
      <w:r w:rsidRPr="002131DE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2131DE" w:rsidRPr="002131DE" w:rsidRDefault="002131DE" w:rsidP="002131DE">
      <w:pPr>
        <w:ind w:left="-420" w:right="-10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131DE" w:rsidRPr="002131DE" w:rsidRDefault="002131DE" w:rsidP="002131DE">
      <w:pPr>
        <w:ind w:left="-420" w:right="-10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131DE" w:rsidRPr="002131DE" w:rsidRDefault="002131DE" w:rsidP="002131DE">
      <w:pPr>
        <w:ind w:left="-420" w:right="-100" w:hanging="6"/>
        <w:jc w:val="both"/>
        <w:rPr>
          <w:rFonts w:ascii="Times New Roman" w:hAnsi="Times New Roman" w:cs="Times New Roman"/>
          <w:sz w:val="28"/>
          <w:szCs w:val="28"/>
        </w:rPr>
      </w:pPr>
      <w:r w:rsidRPr="002131D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131DE">
        <w:rPr>
          <w:rFonts w:ascii="Times New Roman" w:hAnsi="Times New Roman" w:cs="Times New Roman"/>
          <w:sz w:val="28"/>
          <w:szCs w:val="28"/>
        </w:rPr>
        <w:tab/>
      </w:r>
      <w:r w:rsidRPr="002131DE">
        <w:rPr>
          <w:rFonts w:ascii="Times New Roman" w:hAnsi="Times New Roman" w:cs="Times New Roman"/>
          <w:sz w:val="28"/>
          <w:szCs w:val="28"/>
        </w:rPr>
        <w:tab/>
      </w:r>
      <w:r w:rsidRPr="002131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D7FE83" wp14:editId="5C4BACE6">
            <wp:simplePos x="0" y="0"/>
            <wp:positionH relativeFrom="column">
              <wp:posOffset>1809750</wp:posOffset>
            </wp:positionH>
            <wp:positionV relativeFrom="paragraph">
              <wp:posOffset>3422015</wp:posOffset>
            </wp:positionV>
            <wp:extent cx="542925" cy="495300"/>
            <wp:effectExtent l="0" t="0" r="0" b="0"/>
            <wp:wrapNone/>
            <wp:docPr id="6" name="Рисунок 6" descr="Описание: 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зуг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1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34CE11" wp14:editId="2AD24C33">
            <wp:simplePos x="0" y="0"/>
            <wp:positionH relativeFrom="column">
              <wp:posOffset>1809750</wp:posOffset>
            </wp:positionH>
            <wp:positionV relativeFrom="paragraph">
              <wp:posOffset>3422015</wp:posOffset>
            </wp:positionV>
            <wp:extent cx="542925" cy="495300"/>
            <wp:effectExtent l="0" t="0" r="0" b="0"/>
            <wp:wrapNone/>
            <wp:docPr id="14" name="Рисунок 14" descr="Описание: 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зуг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1D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131DE">
        <w:rPr>
          <w:rFonts w:ascii="Times New Roman" w:hAnsi="Times New Roman" w:cs="Times New Roman"/>
          <w:sz w:val="28"/>
          <w:szCs w:val="28"/>
        </w:rPr>
        <w:tab/>
      </w:r>
      <w:r w:rsidR="003E0BC7">
        <w:rPr>
          <w:rFonts w:ascii="Times New Roman" w:hAnsi="Times New Roman" w:cs="Times New Roman"/>
          <w:sz w:val="28"/>
          <w:szCs w:val="28"/>
        </w:rPr>
        <w:t xml:space="preserve"> Р.Х. Абдуллин </w:t>
      </w:r>
    </w:p>
    <w:p w:rsidR="002131DE" w:rsidRDefault="002131DE" w:rsidP="003E0BC7">
      <w:pPr>
        <w:ind w:right="-100"/>
        <w:jc w:val="both"/>
        <w:rPr>
          <w:sz w:val="28"/>
          <w:szCs w:val="28"/>
        </w:rPr>
      </w:pPr>
    </w:p>
    <w:p w:rsidR="002131DE" w:rsidRDefault="002131DE" w:rsidP="002131DE">
      <w:pPr>
        <w:ind w:left="-420" w:right="-100" w:hanging="6"/>
        <w:jc w:val="both"/>
        <w:rPr>
          <w:sz w:val="28"/>
          <w:szCs w:val="28"/>
        </w:rPr>
      </w:pPr>
    </w:p>
    <w:p w:rsidR="00490AA2" w:rsidRDefault="00490AA2" w:rsidP="002131DE">
      <w:pPr>
        <w:ind w:left="-420" w:right="-100" w:hanging="6"/>
        <w:jc w:val="both"/>
        <w:rPr>
          <w:sz w:val="28"/>
          <w:szCs w:val="28"/>
        </w:rPr>
      </w:pPr>
    </w:p>
    <w:p w:rsidR="00623F7B" w:rsidRDefault="00623F7B" w:rsidP="002131DE">
      <w:pPr>
        <w:ind w:left="-420" w:right="-100" w:hanging="6"/>
        <w:jc w:val="both"/>
        <w:rPr>
          <w:sz w:val="28"/>
          <w:szCs w:val="28"/>
        </w:rPr>
      </w:pPr>
      <w:bookmarkStart w:id="0" w:name="_GoBack"/>
      <w:bookmarkEnd w:id="0"/>
    </w:p>
    <w:p w:rsidR="002131DE" w:rsidRPr="002131DE" w:rsidRDefault="002131DE" w:rsidP="002131DE">
      <w:pPr>
        <w:ind w:left="5289" w:right="-100"/>
        <w:jc w:val="both"/>
        <w:rPr>
          <w:rFonts w:ascii="Times New Roman" w:hAnsi="Times New Roman" w:cs="Times New Roman"/>
          <w:sz w:val="28"/>
          <w:szCs w:val="28"/>
        </w:rPr>
      </w:pPr>
      <w:r w:rsidRPr="002131DE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к постановлению главы сельского поселения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131DE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proofErr w:type="spellStart"/>
      <w:r w:rsidR="003E0BC7">
        <w:rPr>
          <w:rFonts w:ascii="Times New Roman" w:hAnsi="Times New Roman" w:cs="Times New Roman"/>
          <w:color w:val="000000"/>
          <w:sz w:val="18"/>
          <w:szCs w:val="18"/>
        </w:rPr>
        <w:t>Старосуллинский</w:t>
      </w:r>
      <w:proofErr w:type="spellEnd"/>
      <w:r w:rsidR="003E0BC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131DE">
        <w:rPr>
          <w:rFonts w:ascii="Times New Roman" w:hAnsi="Times New Roman" w:cs="Times New Roman"/>
          <w:color w:val="000000"/>
          <w:sz w:val="18"/>
          <w:szCs w:val="18"/>
        </w:rPr>
        <w:t>сельсовет муниципального района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2131DE">
        <w:rPr>
          <w:rFonts w:ascii="Times New Roman" w:hAnsi="Times New Roman" w:cs="Times New Roman"/>
          <w:color w:val="000000"/>
          <w:sz w:val="18"/>
          <w:szCs w:val="18"/>
        </w:rPr>
        <w:t>Ермекеевский</w:t>
      </w:r>
      <w:proofErr w:type="spellEnd"/>
      <w:r w:rsidRPr="002131DE">
        <w:rPr>
          <w:rFonts w:ascii="Times New Roman" w:hAnsi="Times New Roman" w:cs="Times New Roman"/>
          <w:color w:val="000000"/>
          <w:sz w:val="18"/>
          <w:szCs w:val="18"/>
        </w:rPr>
        <w:t xml:space="preserve"> район Республики Башкортостан № </w:t>
      </w:r>
      <w:r w:rsidR="001B4745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3E0BC7"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131DE"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="003E0BC7">
        <w:rPr>
          <w:rFonts w:ascii="Times New Roman" w:hAnsi="Times New Roman" w:cs="Times New Roman"/>
          <w:color w:val="000000"/>
          <w:sz w:val="18"/>
          <w:szCs w:val="18"/>
        </w:rPr>
        <w:t>14</w:t>
      </w:r>
      <w:r w:rsidRPr="002131DE">
        <w:rPr>
          <w:rFonts w:ascii="Times New Roman" w:hAnsi="Times New Roman" w:cs="Times New Roman"/>
          <w:color w:val="000000"/>
          <w:sz w:val="18"/>
          <w:szCs w:val="18"/>
        </w:rPr>
        <w:t xml:space="preserve"> сентября 2022г.</w:t>
      </w:r>
    </w:p>
    <w:tbl>
      <w:tblPr>
        <w:tblW w:w="11179" w:type="dxa"/>
        <w:tblInd w:w="-885" w:type="dxa"/>
        <w:tblLook w:val="04A0" w:firstRow="1" w:lastRow="0" w:firstColumn="1" w:lastColumn="0" w:noHBand="0" w:noVBand="1"/>
      </w:tblPr>
      <w:tblGrid>
        <w:gridCol w:w="988"/>
        <w:gridCol w:w="3018"/>
        <w:gridCol w:w="3044"/>
        <w:gridCol w:w="1268"/>
        <w:gridCol w:w="1514"/>
        <w:gridCol w:w="134"/>
        <w:gridCol w:w="538"/>
        <w:gridCol w:w="370"/>
        <w:gridCol w:w="305"/>
      </w:tblGrid>
      <w:tr w:rsidR="002131DE" w:rsidRPr="002131DE" w:rsidTr="00676560">
        <w:trPr>
          <w:gridAfter w:val="2"/>
          <w:wAfter w:w="675" w:type="dxa"/>
          <w:trHeight w:val="491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31DE" w:rsidRPr="002131DE" w:rsidTr="00676560">
        <w:trPr>
          <w:trHeight w:val="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1DE" w:rsidRPr="002131DE" w:rsidTr="00676560">
        <w:trPr>
          <w:gridAfter w:val="3"/>
          <w:wAfter w:w="1213" w:type="dxa"/>
          <w:trHeight w:val="644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1DE" w:rsidRPr="002131DE" w:rsidRDefault="002131DE" w:rsidP="00676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>Перечень имущества,</w:t>
            </w:r>
          </w:p>
          <w:p w:rsidR="002131DE" w:rsidRPr="002131DE" w:rsidRDefault="002131DE" w:rsidP="00676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 xml:space="preserve"> принимаемый в состав муниципальной казны сельского поселения </w:t>
            </w:r>
            <w:proofErr w:type="spellStart"/>
            <w:r w:rsidR="003E0BC7">
              <w:rPr>
                <w:rFonts w:ascii="Times New Roman" w:hAnsi="Times New Roman" w:cs="Times New Roman"/>
                <w:color w:val="000000"/>
              </w:rPr>
              <w:t>Старосуллинский</w:t>
            </w:r>
            <w:proofErr w:type="spellEnd"/>
            <w:r w:rsidR="003E0B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31DE">
              <w:rPr>
                <w:rFonts w:ascii="Times New Roman" w:hAnsi="Times New Roman" w:cs="Times New Roman"/>
                <w:color w:val="000000"/>
              </w:rPr>
              <w:t xml:space="preserve">сельсовет муниципального района </w:t>
            </w:r>
            <w:proofErr w:type="spellStart"/>
            <w:r w:rsidRPr="002131DE">
              <w:rPr>
                <w:rFonts w:ascii="Times New Roman" w:hAnsi="Times New Roman" w:cs="Times New Roman"/>
                <w:color w:val="000000"/>
              </w:rPr>
              <w:t>Ермекеевский</w:t>
            </w:r>
            <w:proofErr w:type="spellEnd"/>
            <w:r w:rsidRPr="002131DE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</w:tr>
      <w:tr w:rsidR="002131DE" w:rsidRPr="002131DE" w:rsidTr="00676560">
        <w:trPr>
          <w:gridAfter w:val="3"/>
          <w:wAfter w:w="1214" w:type="dxa"/>
          <w:trHeight w:val="20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2932"/>
        <w:gridCol w:w="2717"/>
        <w:gridCol w:w="1520"/>
        <w:gridCol w:w="1387"/>
      </w:tblGrid>
      <w:tr w:rsidR="002131DE" w:rsidRPr="002131DE" w:rsidTr="002131DE">
        <w:tc>
          <w:tcPr>
            <w:tcW w:w="789" w:type="dxa"/>
            <w:vAlign w:val="bottom"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 xml:space="preserve">№ п/п </w:t>
            </w:r>
          </w:p>
        </w:tc>
        <w:tc>
          <w:tcPr>
            <w:tcW w:w="2932" w:type="dxa"/>
            <w:vAlign w:val="bottom"/>
          </w:tcPr>
          <w:p w:rsid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  <w:r w:rsidR="00AE718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E718C" w:rsidRPr="002131DE" w:rsidRDefault="00AE718C" w:rsidP="006765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приобретения</w:t>
            </w:r>
          </w:p>
        </w:tc>
        <w:tc>
          <w:tcPr>
            <w:tcW w:w="2717" w:type="dxa"/>
            <w:vAlign w:val="bottom"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>Место нахождение</w:t>
            </w:r>
          </w:p>
        </w:tc>
        <w:tc>
          <w:tcPr>
            <w:tcW w:w="1520" w:type="dxa"/>
            <w:vAlign w:val="bottom"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>Балансовая стоимость руб.</w:t>
            </w:r>
          </w:p>
        </w:tc>
        <w:tc>
          <w:tcPr>
            <w:tcW w:w="1387" w:type="dxa"/>
            <w:vAlign w:val="bottom"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  <w:color w:val="000000"/>
              </w:rPr>
            </w:pPr>
            <w:r w:rsidRPr="002131DE">
              <w:rPr>
                <w:rFonts w:ascii="Times New Roman" w:hAnsi="Times New Roman" w:cs="Times New Roman"/>
                <w:color w:val="000000"/>
              </w:rPr>
              <w:t>Остаточная стоимость руб.</w:t>
            </w:r>
          </w:p>
        </w:tc>
      </w:tr>
      <w:tr w:rsidR="002131DE" w:rsidRPr="002131DE" w:rsidTr="002131DE">
        <w:tc>
          <w:tcPr>
            <w:tcW w:w="789" w:type="dxa"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</w:rPr>
            </w:pPr>
            <w:r w:rsidRPr="002131DE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2932" w:type="dxa"/>
          </w:tcPr>
          <w:p w:rsidR="002131DE" w:rsidRPr="002131DE" w:rsidRDefault="002131DE" w:rsidP="00AE718C">
            <w:pPr>
              <w:rPr>
                <w:rFonts w:ascii="Times New Roman" w:hAnsi="Times New Roman" w:cs="Times New Roman"/>
              </w:rPr>
            </w:pPr>
            <w:r w:rsidRPr="002131DE">
              <w:rPr>
                <w:rFonts w:ascii="Times New Roman" w:hAnsi="Times New Roman" w:cs="Times New Roman"/>
              </w:rPr>
              <w:t>Остановочный павильон</w:t>
            </w:r>
            <w:r w:rsidR="00AE718C">
              <w:rPr>
                <w:rFonts w:ascii="Times New Roman" w:hAnsi="Times New Roman" w:cs="Times New Roman"/>
              </w:rPr>
              <w:t>,</w:t>
            </w:r>
          </w:p>
          <w:p w:rsidR="002131DE" w:rsidRPr="002131DE" w:rsidRDefault="002131DE" w:rsidP="00676560">
            <w:pPr>
              <w:ind w:left="393"/>
              <w:rPr>
                <w:rFonts w:ascii="Times New Roman" w:eastAsia="Arial Unicode MS" w:hAnsi="Times New Roman" w:cs="Times New Roman"/>
              </w:rPr>
            </w:pPr>
            <w:r w:rsidRPr="002131DE">
              <w:rPr>
                <w:rFonts w:ascii="Times New Roman" w:hAnsi="Times New Roman" w:cs="Times New Roman"/>
              </w:rPr>
              <w:t>2019</w:t>
            </w:r>
            <w:r w:rsidR="003E0BC7">
              <w:rPr>
                <w:rFonts w:ascii="Times New Roman" w:hAnsi="Times New Roman" w:cs="Times New Roman"/>
              </w:rPr>
              <w:t xml:space="preserve"> </w:t>
            </w:r>
            <w:r w:rsidRPr="002131DE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717" w:type="dxa"/>
          </w:tcPr>
          <w:p w:rsidR="002131DE" w:rsidRPr="002131DE" w:rsidRDefault="002131DE" w:rsidP="002131DE">
            <w:pPr>
              <w:rPr>
                <w:rFonts w:ascii="Times New Roman" w:hAnsi="Times New Roman" w:cs="Times New Roman"/>
              </w:rPr>
            </w:pPr>
            <w:r w:rsidRPr="002131DE">
              <w:rPr>
                <w:rFonts w:ascii="Times New Roman" w:eastAsia="Arial Unicode MS" w:hAnsi="Times New Roman" w:cs="Times New Roman"/>
              </w:rPr>
              <w:t>с.</w:t>
            </w:r>
            <w:r w:rsidR="003E0BC7">
              <w:rPr>
                <w:rFonts w:ascii="Times New Roman" w:eastAsia="Arial Unicode MS" w:hAnsi="Times New Roman" w:cs="Times New Roman"/>
              </w:rPr>
              <w:t xml:space="preserve"> Старые </w:t>
            </w:r>
            <w:proofErr w:type="spellStart"/>
            <w:r w:rsidR="003E0BC7">
              <w:rPr>
                <w:rFonts w:ascii="Times New Roman" w:eastAsia="Arial Unicode MS" w:hAnsi="Times New Roman" w:cs="Times New Roman"/>
              </w:rPr>
              <w:t>Сулли</w:t>
            </w:r>
            <w:proofErr w:type="spellEnd"/>
            <w:r w:rsidR="00490AA2">
              <w:rPr>
                <w:rFonts w:ascii="Times New Roman" w:eastAsia="Arial Unicode MS" w:hAnsi="Times New Roman" w:cs="Times New Roman"/>
              </w:rPr>
              <w:t xml:space="preserve">, ул. Центральная </w:t>
            </w:r>
          </w:p>
        </w:tc>
        <w:tc>
          <w:tcPr>
            <w:tcW w:w="1520" w:type="dxa"/>
          </w:tcPr>
          <w:p w:rsidR="002131DE" w:rsidRPr="002131DE" w:rsidRDefault="002131DE" w:rsidP="002131DE">
            <w:pPr>
              <w:spacing w:after="200" w:line="276" w:lineRule="auto"/>
              <w:rPr>
                <w:rFonts w:ascii="Times New Roman" w:eastAsia="Arial Unicode MS" w:hAnsi="Times New Roman" w:cs="Times New Roman"/>
              </w:rPr>
            </w:pPr>
            <w:r w:rsidRPr="002131DE">
              <w:rPr>
                <w:rFonts w:ascii="Times New Roman" w:eastAsia="Arial Unicode MS" w:hAnsi="Times New Roman" w:cs="Times New Roman"/>
              </w:rPr>
              <w:t>50 500,00</w:t>
            </w:r>
          </w:p>
        </w:tc>
        <w:tc>
          <w:tcPr>
            <w:tcW w:w="1387" w:type="dxa"/>
          </w:tcPr>
          <w:p w:rsidR="002131DE" w:rsidRPr="002131DE" w:rsidRDefault="002131DE" w:rsidP="00676560">
            <w:pPr>
              <w:rPr>
                <w:rFonts w:ascii="Times New Roman" w:hAnsi="Times New Roman" w:cs="Times New Roman"/>
              </w:rPr>
            </w:pPr>
          </w:p>
        </w:tc>
      </w:tr>
    </w:tbl>
    <w:p w:rsidR="002131DE" w:rsidRPr="002131DE" w:rsidRDefault="002131DE">
      <w:pPr>
        <w:rPr>
          <w:rFonts w:ascii="Times New Roman" w:hAnsi="Times New Roman" w:cs="Times New Roman"/>
        </w:rPr>
      </w:pPr>
    </w:p>
    <w:sectPr w:rsidR="002131DE" w:rsidRPr="0021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77"/>
    <w:rsid w:val="001B4745"/>
    <w:rsid w:val="002131DE"/>
    <w:rsid w:val="003E0BC7"/>
    <w:rsid w:val="00490AA2"/>
    <w:rsid w:val="00623F7B"/>
    <w:rsid w:val="00722103"/>
    <w:rsid w:val="007B2721"/>
    <w:rsid w:val="009D1C77"/>
    <w:rsid w:val="00AE718C"/>
    <w:rsid w:val="00E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0ECD"/>
  <w15:chartTrackingRefBased/>
  <w15:docId w15:val="{E2F33334-E133-41FB-9B96-0CF50AD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9</cp:revision>
  <cp:lastPrinted>2022-09-14T11:11:00Z</cp:lastPrinted>
  <dcterms:created xsi:type="dcterms:W3CDTF">2022-09-07T12:18:00Z</dcterms:created>
  <dcterms:modified xsi:type="dcterms:W3CDTF">2022-09-14T11:12:00Z</dcterms:modified>
</cp:coreProperties>
</file>