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9EE1" w14:textId="53FEAD62" w:rsidR="00D748E5" w:rsidRPr="00D748E5" w:rsidRDefault="00D748E5" w:rsidP="00D748E5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61312" behindDoc="1" locked="0" layoutInCell="1" allowOverlap="1" wp14:anchorId="6919658C" wp14:editId="48A20A2E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14:paraId="1F30CA3F" w14:textId="6130EF37" w:rsidR="00D748E5" w:rsidRPr="00D748E5" w:rsidRDefault="00D748E5" w:rsidP="00D748E5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14:paraId="2DCBA8AE" w14:textId="1FF37F4D" w:rsidR="00D748E5" w:rsidRPr="00D748E5" w:rsidRDefault="00D748E5" w:rsidP="00D748E5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14:paraId="7912F439" w14:textId="5F4A4128" w:rsidR="00D748E5" w:rsidRPr="00D748E5" w:rsidRDefault="00D748E5" w:rsidP="00D748E5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14:paraId="673026D1" w14:textId="77777777" w:rsidR="00D748E5" w:rsidRPr="00D748E5" w:rsidRDefault="00D748E5" w:rsidP="00D748E5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14:paraId="3D4E005C" w14:textId="77777777" w:rsidR="00D748E5" w:rsidRPr="00D748E5" w:rsidRDefault="00D748E5" w:rsidP="00D748E5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14:paraId="74709A7E" w14:textId="77777777" w:rsidR="00D748E5" w:rsidRPr="00D748E5" w:rsidRDefault="00D748E5" w:rsidP="00D748E5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14:paraId="4533AE23" w14:textId="5867EAF7" w:rsidR="00D748E5" w:rsidRPr="00D748E5" w:rsidRDefault="00D748E5" w:rsidP="00D748E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14:paraId="1FE61794" w14:textId="58B3ABF8" w:rsidR="00D748E5" w:rsidRDefault="00D748E5" w:rsidP="00D748E5">
      <w:pPr>
        <w:rPr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 xml:space="preserve">198 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14:paraId="59235DCF" w14:textId="29314846" w:rsidR="00D748E5" w:rsidRPr="001A20D3" w:rsidRDefault="00D748E5" w:rsidP="00D748E5">
      <w:r>
        <w:rPr>
          <w:sz w:val="25"/>
          <w:szCs w:val="25"/>
        </w:rPr>
        <w:t xml:space="preserve">       2</w:t>
      </w:r>
      <w:r w:rsidR="009E4541">
        <w:rPr>
          <w:sz w:val="25"/>
          <w:szCs w:val="25"/>
        </w:rPr>
        <w:t>5</w:t>
      </w:r>
      <w:r>
        <w:rPr>
          <w:sz w:val="25"/>
          <w:szCs w:val="25"/>
        </w:rPr>
        <w:t xml:space="preserve"> март 2022 й.                                                                              2</w:t>
      </w:r>
      <w:r w:rsidR="009E4541">
        <w:rPr>
          <w:sz w:val="25"/>
          <w:szCs w:val="25"/>
        </w:rPr>
        <w:t>5</w:t>
      </w:r>
      <w:r>
        <w:rPr>
          <w:sz w:val="25"/>
          <w:szCs w:val="25"/>
        </w:rPr>
        <w:t xml:space="preserve"> марта 2022 г.</w:t>
      </w:r>
    </w:p>
    <w:p w14:paraId="3CD2AE42" w14:textId="77777777" w:rsidR="00D748E5" w:rsidRDefault="00D748E5" w:rsidP="00D748E5">
      <w:pPr>
        <w:rPr>
          <w:sz w:val="25"/>
          <w:szCs w:val="25"/>
        </w:rPr>
      </w:pPr>
    </w:p>
    <w:p w14:paraId="238E54A1" w14:textId="19E6B04F" w:rsidR="00D748E5" w:rsidRPr="00D748E5" w:rsidRDefault="00D748E5" w:rsidP="00C84252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Старосуллинский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C8425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«Об исполнении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Старосуллинский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2021 год»</w:t>
      </w:r>
    </w:p>
    <w:p w14:paraId="26515891" w14:textId="77777777" w:rsidR="00D748E5" w:rsidRDefault="00D748E5" w:rsidP="00D748E5">
      <w:pPr>
        <w:jc w:val="both"/>
        <w:rPr>
          <w:sz w:val="28"/>
          <w:szCs w:val="28"/>
        </w:rPr>
      </w:pPr>
    </w:p>
    <w:p w14:paraId="19BF6F5F" w14:textId="0BCCDADD" w:rsidR="00D748E5" w:rsidRDefault="00D748E5" w:rsidP="00D748E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Рассмотрев представленный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год», руководствуясь</w:t>
      </w:r>
      <w:r>
        <w:rPr>
          <w:sz w:val="28"/>
        </w:rPr>
        <w:t xml:space="preserve"> Федеральным законом «Об общих принципах организации местного самоуправления в Российской Федерации», Уставом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     решил:</w:t>
      </w:r>
    </w:p>
    <w:p w14:paraId="602047EE" w14:textId="33378D19" w:rsidR="00D748E5" w:rsidRDefault="00D748E5" w:rsidP="00D748E5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 xml:space="preserve">1. Вынести проект </w:t>
      </w:r>
      <w:r>
        <w:rPr>
          <w:sz w:val="28"/>
          <w:szCs w:val="28"/>
        </w:rPr>
        <w:t xml:space="preserve">решения Совета </w:t>
      </w:r>
      <w:r>
        <w:rPr>
          <w:rFonts w:eastAsia="Arial Unicode MS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</w:t>
      </w:r>
      <w:r>
        <w:rPr>
          <w:sz w:val="28"/>
        </w:rPr>
        <w:t xml:space="preserve">» </w:t>
      </w:r>
      <w:r>
        <w:rPr>
          <w:sz w:val="28"/>
          <w:szCs w:val="28"/>
        </w:rPr>
        <w:t>на публичные слушания.</w:t>
      </w:r>
    </w:p>
    <w:p w14:paraId="51746D0C" w14:textId="0186809B" w:rsidR="00D748E5" w:rsidRDefault="00D748E5" w:rsidP="00D74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 на информационном стенде в здании администрации. </w:t>
      </w:r>
    </w:p>
    <w:p w14:paraId="7A883B4D" w14:textId="77777777" w:rsidR="00D748E5" w:rsidRDefault="00D748E5" w:rsidP="00D748E5">
      <w:pPr>
        <w:jc w:val="both"/>
        <w:rPr>
          <w:sz w:val="28"/>
          <w:szCs w:val="28"/>
        </w:rPr>
      </w:pPr>
    </w:p>
    <w:p w14:paraId="5757DFEC" w14:textId="635A474B" w:rsidR="00D748E5" w:rsidRDefault="00D748E5" w:rsidP="00D748E5">
      <w:pPr>
        <w:jc w:val="both"/>
        <w:rPr>
          <w:sz w:val="28"/>
          <w:szCs w:val="28"/>
        </w:rPr>
      </w:pPr>
    </w:p>
    <w:p w14:paraId="613650C0" w14:textId="77777777" w:rsidR="00D748E5" w:rsidRDefault="00D748E5" w:rsidP="00D748E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14:paraId="7BC4C4CA" w14:textId="597EB08E" w:rsidR="00D748E5" w:rsidRDefault="00D748E5" w:rsidP="00D748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Р.Х. Абдуллин</w:t>
      </w:r>
    </w:p>
    <w:p w14:paraId="46BE80EE" w14:textId="77777777" w:rsidR="00D748E5" w:rsidRDefault="00D748E5" w:rsidP="00D748E5">
      <w:pPr>
        <w:jc w:val="both"/>
        <w:rPr>
          <w:noProof/>
        </w:rPr>
      </w:pPr>
    </w:p>
    <w:p w14:paraId="0E289016" w14:textId="77777777" w:rsidR="00E66BE6" w:rsidRDefault="00E66BE6"/>
    <w:sectPr w:rsidR="00E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33"/>
    <w:rsid w:val="00720433"/>
    <w:rsid w:val="009E4541"/>
    <w:rsid w:val="00C84252"/>
    <w:rsid w:val="00D748E5"/>
    <w:rsid w:val="00E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371C"/>
  <w15:chartTrackingRefBased/>
  <w15:docId w15:val="{D1EB1689-E119-487A-8F3A-EBF7131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2022-04-01T10:35:00Z</dcterms:created>
  <dcterms:modified xsi:type="dcterms:W3CDTF">2022-04-05T11:48:00Z</dcterms:modified>
</cp:coreProperties>
</file>